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1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Башкирский институт социальных технологий (филиал) ОУП </w:t>
      </w:r>
      <w:proofErr w:type="gramStart"/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</w:t>
      </w:r>
      <w:proofErr w:type="gramEnd"/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«Академия труда и социальных отношений»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ЮНЕВОК в Российской Федерации </w:t>
      </w:r>
    </w:p>
    <w:p w:rsidR="002E4AD1" w:rsidRPr="008B7A04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:rsidR="002E4AD1" w:rsidRPr="008B7A04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634A47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4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Уважаемые коллеги! </w:t>
      </w:r>
    </w:p>
    <w:p w:rsidR="00781434" w:rsidRDefault="002E4AD1" w:rsidP="002E4AD1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риглашае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ас принять участие в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Международной научно-практической </w:t>
      </w:r>
      <w:proofErr w:type="spellStart"/>
      <w:proofErr w:type="gramStart"/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Интернет-конференции</w:t>
      </w:r>
      <w:proofErr w:type="spellEnd"/>
      <w:proofErr w:type="gramEnd"/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«Молодежь в современном мире: проблемы и перспективы», </w:t>
      </w:r>
      <w:r w:rsidR="007814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посвященной 100-летию Образовательного учреждения профсоюзов высшего образования «Академия труда и социальных отношений».</w:t>
      </w:r>
    </w:p>
    <w:p w:rsidR="002E4AD1" w:rsidRDefault="00781434" w:rsidP="002E4AD1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Конференция состоится</w:t>
      </w:r>
      <w:r w:rsidR="002E4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4AD1"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2E4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2E4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1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E4AD1"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2E4AD1"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6B1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2E4AD1"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5BD4" w:rsidRDefault="00ED5B33" w:rsidP="002E4AD1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Молодежь и профсоюзы: </w:t>
      </w:r>
      <w:r w:rsidR="00CE64EF">
        <w:rPr>
          <w:rFonts w:ascii="Times New Roman" w:eastAsia="Times New Roman" w:hAnsi="Times New Roman"/>
          <w:sz w:val="24"/>
          <w:szCs w:val="24"/>
          <w:lang w:eastAsia="ru-RU"/>
        </w:rPr>
        <w:t>история, настоящее, будущее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CE8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Образование, рынок труда и молодежь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42C8" w:rsidRPr="005E5233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Роль профсоюзов в решении проблем занятости молодежи.</w:t>
      </w:r>
    </w:p>
    <w:p w:rsidR="00BD42C8" w:rsidRPr="005E5233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1E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культура</w:t>
      </w:r>
      <w:r w:rsidRPr="00F851E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молодежи: состояние, проблемы и пути их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решения.</w:t>
      </w:r>
    </w:p>
    <w:p w:rsidR="002E4AD1" w:rsidRPr="00F851E9" w:rsidRDefault="00832DD9" w:rsidP="002E4AD1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Социальная ответственность</w:t>
      </w:r>
      <w:r w:rsidR="002E4AD1" w:rsidRPr="00F851E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гражданская активность молодежи. </w:t>
      </w:r>
    </w:p>
    <w:p w:rsidR="00BD42C8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духовно-нравственные ориентиры современной молодежи.</w:t>
      </w:r>
    </w:p>
    <w:p w:rsidR="00971D67" w:rsidRPr="00F851E9" w:rsidRDefault="00971D67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Медиация 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 профилактики конфликтов в молодежной среде.</w:t>
      </w:r>
    </w:p>
    <w:p w:rsidR="002E4AD1" w:rsidRDefault="000D199C" w:rsidP="002E4AD1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Будущее сферы труда в цифровой экономике</w:t>
      </w:r>
      <w:r w:rsidR="002E4AD1" w:rsidRPr="00F851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языки конференции –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языки </w:t>
      </w:r>
      <w:r w:rsidR="0025394A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народов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мира (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русский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394A" w:rsidRPr="008B7A04" w:rsidRDefault="0025394A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 w:rsidR="00F93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 В КОНФЕРЕНЦИИ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E5233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25394A">
        <w:rPr>
          <w:rFonts w:ascii="Times New Roman" w:hAnsi="Times New Roman"/>
          <w:b/>
          <w:bCs/>
          <w:sz w:val="24"/>
          <w:szCs w:val="24"/>
        </w:rPr>
        <w:t>1</w:t>
      </w:r>
      <w:r w:rsidR="00744A3D">
        <w:rPr>
          <w:rFonts w:ascii="Times New Roman" w:hAnsi="Times New Roman"/>
          <w:b/>
          <w:bCs/>
          <w:sz w:val="24"/>
          <w:szCs w:val="24"/>
        </w:rPr>
        <w:t>5</w:t>
      </w:r>
      <w:r w:rsidR="00781434">
        <w:rPr>
          <w:rFonts w:ascii="Times New Roman" w:hAnsi="Times New Roman"/>
          <w:b/>
          <w:bCs/>
          <w:sz w:val="24"/>
          <w:szCs w:val="24"/>
        </w:rPr>
        <w:t xml:space="preserve"> апреля</w:t>
      </w:r>
      <w:r w:rsidRPr="005E5233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5394A">
        <w:rPr>
          <w:rFonts w:ascii="Times New Roman" w:hAnsi="Times New Roman"/>
          <w:b/>
          <w:bCs/>
          <w:sz w:val="24"/>
          <w:szCs w:val="24"/>
        </w:rPr>
        <w:t>9</w:t>
      </w:r>
      <w:r w:rsidRPr="005E5233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5E5233">
        <w:rPr>
          <w:rFonts w:ascii="Times New Roman" w:hAnsi="Times New Roman"/>
          <w:sz w:val="24"/>
          <w:szCs w:val="24"/>
        </w:rPr>
        <w:t xml:space="preserve"> прислать на электронный адрес</w:t>
      </w:r>
      <w:r w:rsidRPr="005E5233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5" w:history="1"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vova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velc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E52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</w:rPr>
        <w:t>текст статьи и заявку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244C">
        <w:rPr>
          <w:rFonts w:ascii="Times New Roman" w:hAnsi="Times New Roman"/>
          <w:b/>
          <w:sz w:val="24"/>
          <w:szCs w:val="24"/>
        </w:rPr>
        <w:t>в строке «Тема» написать:</w:t>
      </w:r>
      <w:proofErr w:type="gramEnd"/>
      <w:r w:rsidRPr="005424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4244C">
        <w:rPr>
          <w:rFonts w:ascii="Times New Roman" w:hAnsi="Times New Roman"/>
          <w:b/>
          <w:sz w:val="24"/>
          <w:szCs w:val="24"/>
        </w:rPr>
        <w:t>Молодежь в современном мире; файлы со статьей и заявкой должны быть обозначены фамилией автора</w:t>
      </w:r>
      <w:r>
        <w:rPr>
          <w:rFonts w:ascii="Times New Roman" w:hAnsi="Times New Roman"/>
          <w:sz w:val="24"/>
          <w:szCs w:val="24"/>
        </w:rPr>
        <w:t>)</w:t>
      </w:r>
      <w:r w:rsidRPr="005E5233">
        <w:rPr>
          <w:rFonts w:ascii="Times New Roman" w:hAnsi="Times New Roman"/>
          <w:sz w:val="24"/>
          <w:szCs w:val="24"/>
        </w:rPr>
        <w:t>.</w:t>
      </w:r>
      <w:r w:rsidRPr="00477969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CE64EF" w:rsidRDefault="002E4AD1" w:rsidP="00CE64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33">
        <w:rPr>
          <w:rFonts w:ascii="Times New Roman" w:eastAsia="Calibri" w:hAnsi="Times New Roman"/>
          <w:sz w:val="24"/>
          <w:szCs w:val="24"/>
        </w:rPr>
        <w:t>По итогам конференции планируется формирование электронного сборника материалов</w:t>
      </w:r>
      <w:r w:rsidR="00590B10">
        <w:rPr>
          <w:rFonts w:ascii="Times New Roman" w:eastAsia="Calibri" w:hAnsi="Times New Roman"/>
          <w:sz w:val="24"/>
          <w:szCs w:val="24"/>
        </w:rPr>
        <w:t xml:space="preserve"> с </w:t>
      </w:r>
      <w:r w:rsidRPr="005E5233">
        <w:rPr>
          <w:rFonts w:ascii="Times New Roman" w:eastAsia="Calibri" w:hAnsi="Times New Roman"/>
          <w:sz w:val="24"/>
          <w:szCs w:val="24"/>
        </w:rPr>
        <w:t>размещен</w:t>
      </w:r>
      <w:r w:rsidR="00590B10">
        <w:rPr>
          <w:rFonts w:ascii="Times New Roman" w:eastAsia="Calibri" w:hAnsi="Times New Roman"/>
          <w:sz w:val="24"/>
          <w:szCs w:val="24"/>
        </w:rPr>
        <w:t>ием его</w:t>
      </w:r>
      <w:r w:rsidRPr="005E5233">
        <w:rPr>
          <w:rFonts w:ascii="Times New Roman" w:eastAsia="Calibri" w:hAnsi="Times New Roman"/>
          <w:sz w:val="24"/>
          <w:szCs w:val="24"/>
        </w:rPr>
        <w:t xml:space="preserve"> в РИНЦ. </w:t>
      </w:r>
      <w:r w:rsidR="00590B10">
        <w:rPr>
          <w:rFonts w:ascii="Times New Roman" w:eastAsia="Calibri" w:hAnsi="Times New Roman"/>
          <w:sz w:val="24"/>
          <w:szCs w:val="24"/>
        </w:rPr>
        <w:t>Электронный вариант сборника будет разослан авторам.</w:t>
      </w:r>
      <w:r w:rsidR="00CE64EF" w:rsidRPr="00CE64EF">
        <w:rPr>
          <w:rFonts w:ascii="Times New Roman" w:eastAsia="Calibri" w:hAnsi="Times New Roman"/>
          <w:sz w:val="24"/>
          <w:szCs w:val="24"/>
        </w:rPr>
        <w:t xml:space="preserve"> </w:t>
      </w:r>
      <w:r w:rsidR="00CE64EF">
        <w:rPr>
          <w:rFonts w:ascii="Times New Roman" w:eastAsia="Calibri" w:hAnsi="Times New Roman"/>
          <w:sz w:val="24"/>
          <w:szCs w:val="24"/>
        </w:rPr>
        <w:t xml:space="preserve">Каждый участник </w:t>
      </w:r>
      <w:r w:rsidR="00CE64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получает сертификат (по электронной почте). </w:t>
      </w:r>
    </w:p>
    <w:p w:rsidR="009527E1" w:rsidRDefault="00F93CE8" w:rsidP="002E4AD1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93CE8">
        <w:rPr>
          <w:rFonts w:ascii="Times New Roman" w:eastAsia="Calibri" w:hAnsi="Times New Roman"/>
          <w:b/>
          <w:sz w:val="24"/>
          <w:szCs w:val="24"/>
        </w:rPr>
        <w:t>Оплата за публикацию статьи – 1</w:t>
      </w:r>
      <w:r w:rsidR="000F3E05">
        <w:rPr>
          <w:rFonts w:ascii="Times New Roman" w:eastAsia="Calibri" w:hAnsi="Times New Roman"/>
          <w:b/>
          <w:sz w:val="24"/>
          <w:szCs w:val="24"/>
        </w:rPr>
        <w:t>5</w:t>
      </w:r>
      <w:r w:rsidRPr="00F93CE8">
        <w:rPr>
          <w:rFonts w:ascii="Times New Roman" w:eastAsia="Calibri" w:hAnsi="Times New Roman"/>
          <w:b/>
          <w:sz w:val="24"/>
          <w:szCs w:val="24"/>
        </w:rPr>
        <w:t>0 руб.</w:t>
      </w:r>
      <w:r w:rsidR="009527E1">
        <w:rPr>
          <w:rFonts w:ascii="Times New Roman" w:eastAsia="Calibri" w:hAnsi="Times New Roman"/>
          <w:b/>
          <w:sz w:val="24"/>
          <w:szCs w:val="24"/>
        </w:rPr>
        <w:t>, производится после получения автором подтверждения о принятии статьи к публикации.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2"/>
        <w:spacing w:after="0" w:line="240" w:lineRule="auto"/>
        <w:ind w:left="0" w:firstLine="709"/>
        <w:jc w:val="both"/>
      </w:pPr>
      <w:r w:rsidRPr="005E5233">
        <w:t>Доклады публикуются в авторской редакции.</w:t>
      </w:r>
      <w:r>
        <w:t xml:space="preserve"> </w:t>
      </w:r>
      <w:r w:rsidRPr="005E5233">
        <w:t xml:space="preserve">Объем материалов – до 5 страниц. </w:t>
      </w:r>
    </w:p>
    <w:p w:rsidR="002E4AD1" w:rsidRPr="005E5233" w:rsidRDefault="002E4AD1" w:rsidP="002E4AD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Формат – </w:t>
      </w:r>
      <w:r w:rsidRPr="005E5233">
        <w:rPr>
          <w:rFonts w:ascii="Times New Roman" w:hAnsi="Times New Roman"/>
          <w:sz w:val="24"/>
          <w:szCs w:val="24"/>
          <w:lang w:val="en-US"/>
        </w:rPr>
        <w:t>Microsoft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Word</w:t>
      </w:r>
      <w:r w:rsidRPr="005E5233">
        <w:rPr>
          <w:rFonts w:ascii="Times New Roman" w:hAnsi="Times New Roman"/>
          <w:sz w:val="24"/>
          <w:szCs w:val="24"/>
        </w:rPr>
        <w:t xml:space="preserve">, шрифт </w:t>
      </w:r>
      <w:r w:rsidRPr="005E5233">
        <w:rPr>
          <w:rFonts w:ascii="Times New Roman" w:hAnsi="Times New Roman"/>
          <w:sz w:val="24"/>
          <w:szCs w:val="24"/>
          <w:lang w:val="en-US"/>
        </w:rPr>
        <w:t>Times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New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Roman</w:t>
      </w:r>
      <w:r w:rsidRPr="005E5233">
        <w:rPr>
          <w:rFonts w:ascii="Times New Roman" w:hAnsi="Times New Roman"/>
          <w:sz w:val="24"/>
          <w:szCs w:val="24"/>
        </w:rPr>
        <w:t>, интервал 1,</w:t>
      </w:r>
      <w:r>
        <w:rPr>
          <w:rFonts w:ascii="Times New Roman" w:hAnsi="Times New Roman"/>
          <w:sz w:val="24"/>
          <w:szCs w:val="24"/>
        </w:rPr>
        <w:t>15;</w:t>
      </w:r>
      <w:r w:rsidRPr="005E5233">
        <w:rPr>
          <w:rFonts w:ascii="Times New Roman" w:hAnsi="Times New Roman"/>
          <w:sz w:val="24"/>
          <w:szCs w:val="24"/>
        </w:rPr>
        <w:t xml:space="preserve"> выравнивание по ширине, все поля по 2 см; абзацный отступ 1,25</w:t>
      </w:r>
      <w:r>
        <w:rPr>
          <w:rFonts w:ascii="Times New Roman" w:hAnsi="Times New Roman"/>
          <w:sz w:val="24"/>
          <w:szCs w:val="24"/>
        </w:rPr>
        <w:t>;</w:t>
      </w:r>
      <w:r w:rsidRPr="005E5233">
        <w:rPr>
          <w:rFonts w:ascii="Times New Roman" w:hAnsi="Times New Roman"/>
          <w:sz w:val="24"/>
          <w:szCs w:val="24"/>
        </w:rPr>
        <w:t xml:space="preserve"> без переносов.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Размер шрифта (кегль)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E5233">
        <w:rPr>
          <w:rFonts w:ascii="Times New Roman" w:hAnsi="Times New Roman"/>
          <w:sz w:val="24"/>
          <w:szCs w:val="24"/>
        </w:rPr>
        <w:t xml:space="preserve">14 </w:t>
      </w:r>
      <w:r w:rsidRPr="005E5233">
        <w:rPr>
          <w:rFonts w:ascii="Times New Roman" w:hAnsi="Times New Roman"/>
          <w:sz w:val="24"/>
          <w:szCs w:val="24"/>
          <w:lang w:val="en-US"/>
        </w:rPr>
        <w:t>pt</w:t>
      </w:r>
      <w:r w:rsidRPr="005E5233">
        <w:rPr>
          <w:rFonts w:ascii="Times New Roman" w:hAnsi="Times New Roman"/>
          <w:sz w:val="24"/>
          <w:szCs w:val="24"/>
        </w:rPr>
        <w:t>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 xml:space="preserve">Оформление заголовочной части </w:t>
      </w:r>
      <w:r w:rsidRPr="005E5233">
        <w:rPr>
          <w:rFonts w:ascii="Times New Roman" w:hAnsi="Times New Roman"/>
          <w:sz w:val="24"/>
          <w:szCs w:val="24"/>
        </w:rPr>
        <w:t xml:space="preserve">(образец </w:t>
      </w:r>
      <w:proofErr w:type="gramStart"/>
      <w:r w:rsidRPr="005E5233">
        <w:rPr>
          <w:rFonts w:ascii="Times New Roman" w:hAnsi="Times New Roman"/>
          <w:sz w:val="24"/>
          <w:szCs w:val="24"/>
        </w:rPr>
        <w:t>см</w:t>
      </w:r>
      <w:proofErr w:type="gramEnd"/>
      <w:r w:rsidRPr="005E5233">
        <w:rPr>
          <w:rFonts w:ascii="Times New Roman" w:hAnsi="Times New Roman"/>
          <w:sz w:val="24"/>
          <w:szCs w:val="24"/>
        </w:rPr>
        <w:t>. ниже).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На 1-й строке </w:t>
      </w:r>
      <w:r>
        <w:rPr>
          <w:rFonts w:ascii="Times New Roman" w:hAnsi="Times New Roman"/>
          <w:sz w:val="24"/>
          <w:szCs w:val="24"/>
        </w:rPr>
        <w:t>–</w:t>
      </w:r>
      <w:r w:rsidRPr="005E5233">
        <w:rPr>
          <w:rFonts w:ascii="Times New Roman" w:hAnsi="Times New Roman"/>
          <w:sz w:val="24"/>
          <w:szCs w:val="24"/>
        </w:rPr>
        <w:t xml:space="preserve"> УДК</w:t>
      </w:r>
      <w:r>
        <w:rPr>
          <w:rFonts w:ascii="Times New Roman" w:hAnsi="Times New Roman"/>
          <w:sz w:val="24"/>
          <w:szCs w:val="24"/>
        </w:rPr>
        <w:t>.</w:t>
      </w:r>
    </w:p>
    <w:p w:rsidR="009C3E36" w:rsidRPr="005E5233" w:rsidRDefault="009C3E36" w:rsidP="009C3E36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Через строку</w:t>
      </w:r>
      <w:r w:rsidRPr="005E5233">
        <w:rPr>
          <w:sz w:val="24"/>
          <w:szCs w:val="24"/>
        </w:rPr>
        <w:t xml:space="preserve"> – фамилия и инициалы автора (авторов) статьи (шрифт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 xml:space="preserve">, прямой, полужирный; инициалы с неразрывными пробелами; текст выравнивается по </w:t>
      </w:r>
      <w:r>
        <w:rPr>
          <w:sz w:val="24"/>
          <w:szCs w:val="24"/>
        </w:rPr>
        <w:t>правому краю</w:t>
      </w:r>
      <w:r w:rsidRPr="005E5233">
        <w:rPr>
          <w:sz w:val="24"/>
          <w:szCs w:val="24"/>
        </w:rPr>
        <w:t>)</w:t>
      </w:r>
      <w:r>
        <w:rPr>
          <w:sz w:val="24"/>
          <w:szCs w:val="24"/>
        </w:rPr>
        <w:t xml:space="preserve">, должность, ученая степень и ученое звание (если есть); для студентов – курс, факультет, научный руководитель, его должность, ученая степень и ученое звание (если есть); </w:t>
      </w:r>
      <w:r w:rsidRPr="005E5233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образовательного учреждения</w:t>
      </w:r>
      <w:r w:rsidRPr="005E5233">
        <w:rPr>
          <w:sz w:val="24"/>
          <w:szCs w:val="24"/>
        </w:rPr>
        <w:t>, организации</w:t>
      </w:r>
      <w:r>
        <w:rPr>
          <w:sz w:val="24"/>
          <w:szCs w:val="24"/>
        </w:rPr>
        <w:t xml:space="preserve">; </w:t>
      </w:r>
      <w:r w:rsidRPr="005E5233">
        <w:rPr>
          <w:sz w:val="24"/>
          <w:szCs w:val="24"/>
        </w:rPr>
        <w:t>электронный адрес автора статьи</w:t>
      </w:r>
      <w:r>
        <w:rPr>
          <w:sz w:val="24"/>
          <w:szCs w:val="24"/>
        </w:rPr>
        <w:t>.</w:t>
      </w:r>
      <w:r w:rsidRPr="005E5233">
        <w:rPr>
          <w:sz w:val="24"/>
          <w:szCs w:val="24"/>
        </w:rPr>
        <w:t xml:space="preserve"> </w:t>
      </w:r>
      <w:proofErr w:type="gramEnd"/>
    </w:p>
    <w:p w:rsidR="002E4AD1" w:rsidRPr="005E5233" w:rsidRDefault="002E4AD1" w:rsidP="002E4AD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строку</w:t>
      </w:r>
      <w:r w:rsidRPr="005E5233">
        <w:rPr>
          <w:sz w:val="24"/>
          <w:szCs w:val="24"/>
        </w:rPr>
        <w:t xml:space="preserve"> – название статьи (текст набирается строчными буквами, 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2E4AD1" w:rsidRPr="005E5233" w:rsidRDefault="002E4AD1" w:rsidP="002E4AD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После заголовочной части </w:t>
      </w:r>
      <w:r w:rsidRPr="00477969">
        <w:rPr>
          <w:b/>
          <w:sz w:val="24"/>
          <w:szCs w:val="24"/>
        </w:rPr>
        <w:t>через строку</w:t>
      </w:r>
      <w:r w:rsidRPr="005E5233">
        <w:rPr>
          <w:sz w:val="24"/>
          <w:szCs w:val="24"/>
        </w:rPr>
        <w:t xml:space="preserve"> начинается основной текст.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Оформление ссылок и литературы.</w:t>
      </w:r>
    </w:p>
    <w:p w:rsidR="0012137D" w:rsidRDefault="002E4AD1" w:rsidP="002E4AD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>Ссылки на литературу приводятся по тексту в квадратных скобках [1, с.</w:t>
      </w:r>
      <w:r w:rsidR="009C3E36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</w:rPr>
        <w:t>182], список литературы в конце текста в алфавитном порядке с нумерацией.</w:t>
      </w:r>
    </w:p>
    <w:p w:rsidR="0012137D" w:rsidRPr="008B7A04" w:rsidRDefault="0012137D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3"/>
        <w:spacing w:after="0"/>
        <w:ind w:left="0" w:firstLine="540"/>
        <w:jc w:val="center"/>
        <w:rPr>
          <w:b/>
          <w:bCs/>
          <w:sz w:val="24"/>
          <w:szCs w:val="24"/>
        </w:rPr>
      </w:pPr>
      <w:r w:rsidRPr="005E5233">
        <w:rPr>
          <w:b/>
          <w:bCs/>
          <w:sz w:val="24"/>
          <w:szCs w:val="24"/>
        </w:rPr>
        <w:t>Образец оформления заголовочной части: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pStyle w:val="3"/>
        <w:spacing w:after="0"/>
        <w:ind w:left="0" w:firstLine="426"/>
        <w:rPr>
          <w:b/>
          <w:bCs/>
          <w:sz w:val="24"/>
          <w:szCs w:val="24"/>
        </w:rPr>
      </w:pPr>
      <w:r w:rsidRPr="005E5233">
        <w:rPr>
          <w:b/>
          <w:bCs/>
          <w:sz w:val="24"/>
          <w:szCs w:val="24"/>
        </w:rPr>
        <w:t>УДК</w:t>
      </w:r>
    </w:p>
    <w:p w:rsidR="009C3E36" w:rsidRPr="008B7A0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Иванова А.А.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старший преподаватель,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доцент </w:t>
      </w:r>
    </w:p>
    <w:p w:rsidR="009C3E36" w:rsidRDefault="0061247D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="009C3E36">
        <w:rPr>
          <w:rFonts w:ascii="Times New Roman" w:hAnsi="Times New Roman"/>
          <w:b/>
          <w:bCs/>
          <w:sz w:val="24"/>
          <w:szCs w:val="24"/>
        </w:rPr>
        <w:t>или:</w:t>
      </w:r>
      <w:proofErr w:type="gramEnd"/>
      <w:r w:rsidR="009C3E36">
        <w:rPr>
          <w:rFonts w:ascii="Times New Roman" w:hAnsi="Times New Roman"/>
          <w:b/>
          <w:bCs/>
          <w:sz w:val="24"/>
          <w:szCs w:val="24"/>
        </w:rPr>
        <w:t xml:space="preserve"> Иванова А.А., </w:t>
      </w: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студентка 2-го курса юридического факультета. </w:t>
      </w:r>
    </w:p>
    <w:p w:rsidR="009C3E36" w:rsidRPr="005E5233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Н.Р.: Петрова М.И.,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., доцент).</w:t>
      </w:r>
      <w:proofErr w:type="gramEnd"/>
    </w:p>
    <w:p w:rsidR="009C3E36" w:rsidRPr="009C3E36" w:rsidRDefault="009C3E36" w:rsidP="009C3E36">
      <w:pPr>
        <w:suppressAutoHyphens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9C3E36">
        <w:rPr>
          <w:rFonts w:ascii="Times New Roman" w:hAnsi="Times New Roman"/>
          <w:b/>
          <w:sz w:val="24"/>
          <w:szCs w:val="24"/>
          <w:lang w:val="tt-RU"/>
        </w:rPr>
        <w:t xml:space="preserve">Башкирский институт социальных технологий (филиал) </w:t>
      </w:r>
    </w:p>
    <w:p w:rsidR="009C3E36" w:rsidRPr="009C3E36" w:rsidRDefault="009C3E36" w:rsidP="009C3E36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9C3E36">
        <w:rPr>
          <w:rFonts w:ascii="Times New Roman" w:hAnsi="Times New Roman"/>
          <w:b/>
          <w:sz w:val="24"/>
          <w:szCs w:val="24"/>
          <w:lang w:val="tt-RU"/>
        </w:rPr>
        <w:t>ОУП ВО “Академия труда и социальных отношений”.</w:t>
      </w:r>
    </w:p>
    <w:p w:rsidR="009C3E36" w:rsidRPr="009C3E36" w:rsidRDefault="009C3E36" w:rsidP="009C3E36">
      <w:pPr>
        <w:jc w:val="right"/>
        <w:rPr>
          <w:rFonts w:ascii="Times New Roman" w:hAnsi="Times New Roman"/>
          <w:b/>
          <w:sz w:val="24"/>
          <w:szCs w:val="24"/>
        </w:rPr>
      </w:pPr>
      <w:r w:rsidRPr="009C3E36">
        <w:rPr>
          <w:rFonts w:ascii="Times New Roman" w:hAnsi="Times New Roman"/>
          <w:b/>
          <w:sz w:val="24"/>
          <w:szCs w:val="24"/>
          <w:lang w:val="en-US"/>
        </w:rPr>
        <w:t>pull</w:t>
      </w:r>
      <w:r w:rsidRPr="009C3E36">
        <w:rPr>
          <w:rFonts w:ascii="Times New Roman" w:hAnsi="Times New Roman"/>
          <w:b/>
          <w:sz w:val="24"/>
          <w:szCs w:val="24"/>
        </w:rPr>
        <w:t>2016@</w:t>
      </w:r>
      <w:r w:rsidRPr="009C3E3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C3E3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C3E3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СОЦИОКУЛЬТУРНОЙ ИДЕНТИЧНОСТИ МОЛОДЕЖИ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E36" w:rsidRDefault="009C3E36" w:rsidP="0012137D">
      <w:pPr>
        <w:suppressAutoHyphens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Текст…….</w:t>
      </w:r>
    </w:p>
    <w:p w:rsidR="009C3E36" w:rsidRPr="008B7A0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37D" w:rsidRPr="0012137D" w:rsidRDefault="002E4AD1" w:rsidP="0012137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</w:t>
      </w:r>
      <w:r w:rsidRPr="008727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и требованиям к оформлению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имеющие низкий процент оригинальности</w:t>
      </w: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213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 xml:space="preserve">Присланные статьи проверяются на плагиат и </w:t>
      </w:r>
      <w:proofErr w:type="spellStart"/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>самоплагиат</w:t>
      </w:r>
      <w:proofErr w:type="spellEnd"/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>: доля оригинального текста должна составлять не менее 75%.</w:t>
      </w:r>
      <w:r w:rsidR="0012137D" w:rsidRPr="001213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B7A04" w:rsidRDefault="008B7A04" w:rsidP="002E4A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4AD1" w:rsidRPr="001331F7" w:rsidRDefault="002E4AD1" w:rsidP="002E4A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НАШИ РЕКВИЗИТЫ ДЛЯ </w:t>
      </w:r>
      <w:r w:rsidR="005D4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ОПЛАТЫ ПУБЛИКАЦИИ СТАТЬИ</w:t>
      </w:r>
      <w:r w:rsidRPr="00133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наименование: БИСТ (филиал) ОУП ВО «</w:t>
      </w:r>
      <w:proofErr w:type="spellStart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АТиСО</w:t>
      </w:r>
      <w:proofErr w:type="spellEnd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/с 40703810906020000018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В Башкирском ОСБ №8598 г. Уфы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БИК 048073601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К/с 30101810300000000601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ИНН 7729111625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 xml:space="preserve">КПП 027643001  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7D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</w:t>
      </w: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«</w:t>
      </w:r>
      <w:r w:rsidRPr="00F851E9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Молодежь в современном мире: проблемы и перспективы</w:t>
      </w: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». Указать фамилию плательщика.</w:t>
      </w: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E5233">
        <w:rPr>
          <w:b/>
          <w:bCs/>
        </w:rPr>
        <w:lastRenderedPageBreak/>
        <w:t>Заявка на участие в</w:t>
      </w:r>
      <w:r>
        <w:rPr>
          <w:b/>
          <w:bCs/>
        </w:rPr>
        <w:t xml:space="preserve"> </w:t>
      </w:r>
      <w:r w:rsidRPr="005E5233">
        <w:rPr>
          <w:b/>
          <w:bCs/>
        </w:rPr>
        <w:t>X</w:t>
      </w:r>
      <w:r>
        <w:rPr>
          <w:b/>
          <w:bCs/>
          <w:lang w:val="en-US"/>
        </w:rPr>
        <w:t>V</w:t>
      </w:r>
      <w:r w:rsidRPr="005E5233">
        <w:rPr>
          <w:b/>
          <w:bCs/>
        </w:rPr>
        <w:t xml:space="preserve"> Международной научно-практической </w:t>
      </w:r>
      <w:proofErr w:type="spellStart"/>
      <w:r w:rsidRPr="005E5233">
        <w:rPr>
          <w:b/>
          <w:bCs/>
        </w:rPr>
        <w:t>Интернет-конференции</w:t>
      </w:r>
      <w:proofErr w:type="spellEnd"/>
      <w:r w:rsidRPr="005E5233">
        <w:rPr>
          <w:b/>
          <w:bCs/>
        </w:rPr>
        <w:t xml:space="preserve"> «Молодежь в современном мире: проблемы и перспективы» </w:t>
      </w:r>
    </w:p>
    <w:p w:rsidR="002E4AD1" w:rsidRPr="005E5233" w:rsidRDefault="002E4AD1" w:rsidP="002E4AD1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2E4AD1" w:rsidRPr="00BE5936" w:rsidRDefault="002E4AD1" w:rsidP="002E4AD1">
      <w:pPr>
        <w:pStyle w:val="a5"/>
        <w:widowControl w:val="0"/>
        <w:spacing w:after="0"/>
        <w:rPr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4609"/>
        <w:gridCol w:w="4784"/>
        <w:gridCol w:w="22"/>
      </w:tblGrid>
      <w:tr w:rsidR="002E4AD1" w:rsidRPr="005E5233" w:rsidTr="002327E8">
        <w:trPr>
          <w:gridAfter w:val="1"/>
          <w:wAfter w:w="22" w:type="dxa"/>
          <w:trHeight w:val="344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Фамилия, имя, отчество (по</w:t>
            </w:r>
            <w:r>
              <w:rPr>
                <w:rFonts w:ascii="Times New Roman" w:hAnsi="Times New Roman"/>
                <w:sz w:val="24"/>
                <w:szCs w:val="24"/>
              </w:rPr>
              <w:t>лностью</w:t>
            </w:r>
            <w:r w:rsidRPr="005E52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315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276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sz w:val="24"/>
                <w:szCs w:val="24"/>
              </w:rPr>
              <w:t>или учебы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225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259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490"/>
          <w:jc w:val="center"/>
        </w:trPr>
        <w:tc>
          <w:tcPr>
            <w:tcW w:w="4609" w:type="dxa"/>
          </w:tcPr>
          <w:p w:rsidR="002E4AD1" w:rsidRPr="005E5233" w:rsidRDefault="002E4AD1" w:rsidP="00CE64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2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  <w:proofErr w:type="gramEnd"/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241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gridAfter w:val="1"/>
          <w:wAfter w:w="22" w:type="dxa"/>
          <w:trHeight w:val="23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3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5E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trHeight w:val="335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06" w:type="dxa"/>
            <w:gridSpan w:val="2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2327E8">
        <w:trPr>
          <w:trHeight w:val="268"/>
          <w:jc w:val="center"/>
        </w:trPr>
        <w:tc>
          <w:tcPr>
            <w:tcW w:w="4609" w:type="dxa"/>
            <w:tcBorders>
              <w:bottom w:val="single" w:sz="4" w:space="0" w:color="auto"/>
            </w:tcBorders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Предполагаемое направление</w:t>
            </w: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D1" w:rsidRPr="005E5233" w:rsidRDefault="002E4AD1" w:rsidP="002E4AD1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4AA" w:rsidRDefault="00CE64EF"/>
    <w:sectPr w:rsidR="003A54AA" w:rsidSect="00F851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52A"/>
    <w:multiLevelType w:val="hybridMultilevel"/>
    <w:tmpl w:val="D690E236"/>
    <w:lvl w:ilvl="0" w:tplc="EB8CD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D1"/>
    <w:rsid w:val="00010FC8"/>
    <w:rsid w:val="0007513F"/>
    <w:rsid w:val="0008252A"/>
    <w:rsid w:val="000A59AD"/>
    <w:rsid w:val="000D199C"/>
    <w:rsid w:val="000F3E05"/>
    <w:rsid w:val="0012137D"/>
    <w:rsid w:val="001251C7"/>
    <w:rsid w:val="00133AF1"/>
    <w:rsid w:val="001D11FC"/>
    <w:rsid w:val="001F0F62"/>
    <w:rsid w:val="00207918"/>
    <w:rsid w:val="0025394A"/>
    <w:rsid w:val="00275460"/>
    <w:rsid w:val="00292AC2"/>
    <w:rsid w:val="002E4AD1"/>
    <w:rsid w:val="00320CB1"/>
    <w:rsid w:val="00322649"/>
    <w:rsid w:val="00364333"/>
    <w:rsid w:val="003853A2"/>
    <w:rsid w:val="003F3747"/>
    <w:rsid w:val="00410587"/>
    <w:rsid w:val="00495A7D"/>
    <w:rsid w:val="004B2C72"/>
    <w:rsid w:val="00505BD4"/>
    <w:rsid w:val="00536D3C"/>
    <w:rsid w:val="00590B10"/>
    <w:rsid w:val="005C0F54"/>
    <w:rsid w:val="005D48AB"/>
    <w:rsid w:val="0061247D"/>
    <w:rsid w:val="006B1181"/>
    <w:rsid w:val="006B1F40"/>
    <w:rsid w:val="006B3533"/>
    <w:rsid w:val="006C0987"/>
    <w:rsid w:val="00724246"/>
    <w:rsid w:val="00744A3D"/>
    <w:rsid w:val="00781434"/>
    <w:rsid w:val="00832DD9"/>
    <w:rsid w:val="00862E25"/>
    <w:rsid w:val="008B3128"/>
    <w:rsid w:val="008B7A04"/>
    <w:rsid w:val="0093435E"/>
    <w:rsid w:val="00935154"/>
    <w:rsid w:val="009527E1"/>
    <w:rsid w:val="00970FE6"/>
    <w:rsid w:val="00971D67"/>
    <w:rsid w:val="009919DC"/>
    <w:rsid w:val="009C3E36"/>
    <w:rsid w:val="00A11C53"/>
    <w:rsid w:val="00A34E32"/>
    <w:rsid w:val="00B6335F"/>
    <w:rsid w:val="00BB297A"/>
    <w:rsid w:val="00BD42C8"/>
    <w:rsid w:val="00CC0BAB"/>
    <w:rsid w:val="00CE5F73"/>
    <w:rsid w:val="00CE64EF"/>
    <w:rsid w:val="00D03FFE"/>
    <w:rsid w:val="00D34C19"/>
    <w:rsid w:val="00DE29AC"/>
    <w:rsid w:val="00E45356"/>
    <w:rsid w:val="00E55538"/>
    <w:rsid w:val="00E659D3"/>
    <w:rsid w:val="00EC39A8"/>
    <w:rsid w:val="00ED5B33"/>
    <w:rsid w:val="00EF129B"/>
    <w:rsid w:val="00F019EE"/>
    <w:rsid w:val="00F27338"/>
    <w:rsid w:val="00F446AE"/>
    <w:rsid w:val="00F93CE8"/>
    <w:rsid w:val="00F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va-vel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10</cp:revision>
  <dcterms:created xsi:type="dcterms:W3CDTF">2019-02-11T10:06:00Z</dcterms:created>
  <dcterms:modified xsi:type="dcterms:W3CDTF">2019-02-18T02:54:00Z</dcterms:modified>
</cp:coreProperties>
</file>