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31" w:rsidRPr="00733770" w:rsidRDefault="009F0231" w:rsidP="005B69AA">
      <w:pPr>
        <w:rPr>
          <w:rFonts w:ascii="Times New Roman" w:hAnsi="Times New Roman" w:cs="Times New Roman"/>
          <w:sz w:val="24"/>
          <w:szCs w:val="24"/>
        </w:rPr>
      </w:pPr>
    </w:p>
    <w:p w:rsidR="00F3062B" w:rsidRPr="006F35B9" w:rsidRDefault="00F3062B" w:rsidP="005B69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35B9">
        <w:rPr>
          <w:rFonts w:ascii="Times New Roman" w:hAnsi="Times New Roman" w:cs="Times New Roman"/>
          <w:b/>
          <w:bCs/>
          <w:sz w:val="24"/>
          <w:szCs w:val="24"/>
        </w:rPr>
        <w:t xml:space="preserve">Кристина Сергеевна </w:t>
      </w:r>
      <w:proofErr w:type="spellStart"/>
      <w:r w:rsidRPr="006F35B9">
        <w:rPr>
          <w:rFonts w:ascii="Times New Roman" w:hAnsi="Times New Roman" w:cs="Times New Roman"/>
          <w:b/>
          <w:bCs/>
          <w:sz w:val="24"/>
          <w:szCs w:val="24"/>
        </w:rPr>
        <w:t>Дыбленко</w:t>
      </w:r>
      <w:proofErr w:type="spellEnd"/>
    </w:p>
    <w:p w:rsidR="005B69AA" w:rsidRPr="00733770" w:rsidRDefault="00F3062B" w:rsidP="005B69AA">
      <w:pPr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>18</w:t>
      </w:r>
      <w:r w:rsidR="005B69AA" w:rsidRPr="00733770">
        <w:rPr>
          <w:rFonts w:ascii="Times New Roman" w:hAnsi="Times New Roman" w:cs="Times New Roman"/>
          <w:sz w:val="24"/>
          <w:szCs w:val="24"/>
        </w:rPr>
        <w:t xml:space="preserve">.05 – Арбитражный процесс (Институт) – </w:t>
      </w:r>
      <w:r w:rsidR="005B69AA" w:rsidRPr="0073377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33770" w:rsidRPr="0073377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33770" w:rsidRPr="00733770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5B69AA" w:rsidRPr="00733770" w:rsidRDefault="00F3062B" w:rsidP="005B69AA">
      <w:pPr>
        <w:rPr>
          <w:rFonts w:ascii="Times New Roman" w:hAnsi="Times New Roman" w:cs="Times New Roman"/>
          <w:sz w:val="24"/>
          <w:szCs w:val="24"/>
        </w:rPr>
      </w:pPr>
      <w:bookmarkStart w:id="0" w:name="_Hlk40368393"/>
      <w:r w:rsidRPr="00733770">
        <w:rPr>
          <w:rFonts w:ascii="Times New Roman" w:hAnsi="Times New Roman" w:cs="Times New Roman"/>
          <w:sz w:val="24"/>
          <w:szCs w:val="24"/>
        </w:rPr>
        <w:t>19</w:t>
      </w:r>
      <w:r w:rsidR="005B69AA" w:rsidRPr="00733770">
        <w:rPr>
          <w:rFonts w:ascii="Times New Roman" w:hAnsi="Times New Roman" w:cs="Times New Roman"/>
          <w:sz w:val="24"/>
          <w:szCs w:val="24"/>
        </w:rPr>
        <w:t xml:space="preserve">.05 – Гражданский процесс (Институт) – </w:t>
      </w:r>
      <w:r w:rsidR="005B69AA" w:rsidRPr="0073377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33770" w:rsidRPr="0073377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33770" w:rsidRPr="00733770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bookmarkEnd w:id="0"/>
    <w:p w:rsidR="005B69AA" w:rsidRPr="00733770" w:rsidRDefault="00F3062B" w:rsidP="005B69AA">
      <w:pPr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>20</w:t>
      </w:r>
      <w:r w:rsidR="005B69AA" w:rsidRPr="00733770">
        <w:rPr>
          <w:rFonts w:ascii="Times New Roman" w:hAnsi="Times New Roman" w:cs="Times New Roman"/>
          <w:sz w:val="24"/>
          <w:szCs w:val="24"/>
        </w:rPr>
        <w:t xml:space="preserve">.05  – Адвокатура (Институт) – </w:t>
      </w:r>
      <w:r w:rsidR="005B69AA" w:rsidRPr="0073377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33770" w:rsidRPr="0073377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33770" w:rsidRPr="00733770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F3062B" w:rsidRPr="00F3062B" w:rsidRDefault="00F3062B" w:rsidP="00F3062B">
      <w:pPr>
        <w:rPr>
          <w:rFonts w:ascii="Times New Roman" w:hAnsi="Times New Roman" w:cs="Times New Roman"/>
          <w:sz w:val="24"/>
          <w:szCs w:val="24"/>
        </w:rPr>
      </w:pPr>
      <w:r w:rsidRPr="00F3062B">
        <w:rPr>
          <w:rFonts w:ascii="Times New Roman" w:hAnsi="Times New Roman" w:cs="Times New Roman"/>
          <w:sz w:val="24"/>
          <w:szCs w:val="24"/>
        </w:rPr>
        <w:t>2</w:t>
      </w:r>
      <w:r w:rsidRPr="00733770">
        <w:rPr>
          <w:rFonts w:ascii="Times New Roman" w:hAnsi="Times New Roman" w:cs="Times New Roman"/>
          <w:sz w:val="24"/>
          <w:szCs w:val="24"/>
        </w:rPr>
        <w:t>1</w:t>
      </w:r>
      <w:r w:rsidRPr="00F3062B">
        <w:rPr>
          <w:rFonts w:ascii="Times New Roman" w:hAnsi="Times New Roman" w:cs="Times New Roman"/>
          <w:sz w:val="24"/>
          <w:szCs w:val="24"/>
        </w:rPr>
        <w:t xml:space="preserve">.05  – </w:t>
      </w:r>
      <w:r w:rsidRPr="00733770">
        <w:rPr>
          <w:rFonts w:ascii="Times New Roman" w:hAnsi="Times New Roman" w:cs="Times New Roman"/>
          <w:sz w:val="24"/>
          <w:szCs w:val="24"/>
        </w:rPr>
        <w:t>Авторское и патентное право</w:t>
      </w:r>
      <w:r w:rsidRPr="00F3062B">
        <w:rPr>
          <w:rFonts w:ascii="Times New Roman" w:hAnsi="Times New Roman" w:cs="Times New Roman"/>
          <w:sz w:val="24"/>
          <w:szCs w:val="24"/>
        </w:rPr>
        <w:t xml:space="preserve"> (Институт) – </w:t>
      </w:r>
      <w:r w:rsidRPr="00F3062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33770" w:rsidRPr="0073377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33770" w:rsidRPr="00733770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F3062B" w:rsidRPr="00733770" w:rsidRDefault="00F3062B" w:rsidP="005B69AA">
      <w:pPr>
        <w:rPr>
          <w:rFonts w:ascii="Times New Roman" w:hAnsi="Times New Roman" w:cs="Times New Roman"/>
          <w:sz w:val="24"/>
          <w:szCs w:val="24"/>
        </w:rPr>
      </w:pPr>
    </w:p>
    <w:p w:rsidR="00733770" w:rsidRPr="009F0231" w:rsidRDefault="00733770" w:rsidP="009F0231">
      <w:pPr>
        <w:rPr>
          <w:rFonts w:ascii="Times New Roman" w:hAnsi="Times New Roman" w:cs="Times New Roman"/>
          <w:sz w:val="24"/>
          <w:szCs w:val="24"/>
        </w:rPr>
      </w:pPr>
    </w:p>
    <w:p w:rsidR="009F0231" w:rsidRPr="00733770" w:rsidRDefault="009F0231" w:rsidP="005B69AA">
      <w:pPr>
        <w:rPr>
          <w:rFonts w:ascii="Times New Roman" w:hAnsi="Times New Roman" w:cs="Times New Roman"/>
          <w:sz w:val="24"/>
          <w:szCs w:val="24"/>
        </w:rPr>
      </w:pPr>
    </w:p>
    <w:p w:rsidR="005B69AA" w:rsidRPr="00733770" w:rsidRDefault="005B69AA" w:rsidP="005B69AA">
      <w:pPr>
        <w:rPr>
          <w:rFonts w:ascii="Times New Roman" w:hAnsi="Times New Roman" w:cs="Times New Roman"/>
          <w:sz w:val="24"/>
          <w:szCs w:val="24"/>
        </w:rPr>
      </w:pPr>
    </w:p>
    <w:p w:rsidR="005B69AA" w:rsidRPr="00733770" w:rsidRDefault="005B69AA" w:rsidP="005B69AA">
      <w:pPr>
        <w:rPr>
          <w:rFonts w:ascii="Times New Roman" w:hAnsi="Times New Roman" w:cs="Times New Roman"/>
          <w:sz w:val="24"/>
          <w:szCs w:val="24"/>
        </w:rPr>
      </w:pPr>
    </w:p>
    <w:p w:rsidR="005B69AA" w:rsidRPr="00733770" w:rsidRDefault="005B69AA" w:rsidP="005B69AA">
      <w:pPr>
        <w:rPr>
          <w:rFonts w:ascii="Times New Roman" w:hAnsi="Times New Roman" w:cs="Times New Roman"/>
          <w:sz w:val="24"/>
          <w:szCs w:val="24"/>
        </w:rPr>
      </w:pPr>
    </w:p>
    <w:sectPr w:rsidR="005B69AA" w:rsidRPr="00733770" w:rsidSect="009F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24"/>
    <w:rsid w:val="00102CA0"/>
    <w:rsid w:val="00577779"/>
    <w:rsid w:val="005B69AA"/>
    <w:rsid w:val="006F35B9"/>
    <w:rsid w:val="00733770"/>
    <w:rsid w:val="007B3F69"/>
    <w:rsid w:val="009F0231"/>
    <w:rsid w:val="009F0DD7"/>
    <w:rsid w:val="00DB0A24"/>
    <w:rsid w:val="00F3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НачУМО</cp:lastModifiedBy>
  <cp:revision>2</cp:revision>
  <dcterms:created xsi:type="dcterms:W3CDTF">2020-05-15T05:15:00Z</dcterms:created>
  <dcterms:modified xsi:type="dcterms:W3CDTF">2020-05-15T05:15:00Z</dcterms:modified>
</cp:coreProperties>
</file>