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743CC" w14:textId="52075206" w:rsidR="00E14EDF" w:rsidRPr="008408B6" w:rsidRDefault="008408B6" w:rsidP="008408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408B6">
        <w:rPr>
          <w:rFonts w:ascii="Times New Roman" w:hAnsi="Times New Roman" w:cs="Times New Roman"/>
          <w:b/>
          <w:bCs/>
          <w:sz w:val="28"/>
          <w:szCs w:val="28"/>
        </w:rPr>
        <w:t>Расписание поправочной сессии</w:t>
      </w:r>
    </w:p>
    <w:tbl>
      <w:tblPr>
        <w:tblStyle w:val="TableGrid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2102"/>
        <w:gridCol w:w="2793"/>
        <w:gridCol w:w="2035"/>
        <w:gridCol w:w="2415"/>
      </w:tblGrid>
      <w:tr w:rsidR="008408B6" w:rsidRPr="008408B6" w14:paraId="402952F7" w14:textId="77777777" w:rsidTr="008408B6">
        <w:tc>
          <w:tcPr>
            <w:tcW w:w="2102" w:type="dxa"/>
          </w:tcPr>
          <w:p w14:paraId="264E767A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793" w:type="dxa"/>
          </w:tcPr>
          <w:p w14:paraId="2B23F9B8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035" w:type="dxa"/>
          </w:tcPr>
          <w:p w14:paraId="1E2FC1B1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</w:t>
            </w:r>
          </w:p>
        </w:tc>
        <w:tc>
          <w:tcPr>
            <w:tcW w:w="2415" w:type="dxa"/>
          </w:tcPr>
          <w:p w14:paraId="29265F78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>Платформа</w:t>
            </w:r>
          </w:p>
        </w:tc>
      </w:tr>
      <w:tr w:rsidR="008408B6" w:rsidRPr="008408B6" w14:paraId="42BD79DA" w14:textId="77777777" w:rsidTr="008408B6">
        <w:tc>
          <w:tcPr>
            <w:tcW w:w="2102" w:type="dxa"/>
            <w:vMerge w:val="restart"/>
          </w:tcPr>
          <w:p w14:paraId="0C609571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8B6">
              <w:rPr>
                <w:rFonts w:ascii="Times New Roman" w:hAnsi="Times New Roman" w:cs="Times New Roman"/>
                <w:bCs/>
                <w:sz w:val="24"/>
                <w:szCs w:val="24"/>
              </w:rPr>
              <w:t>Шишков Иван Сергеевич</w:t>
            </w:r>
          </w:p>
        </w:tc>
        <w:tc>
          <w:tcPr>
            <w:tcW w:w="2793" w:type="dxa"/>
          </w:tcPr>
          <w:p w14:paraId="7051BD01" w14:textId="77777777" w:rsidR="008408B6" w:rsidRPr="005C5E0D" w:rsidRDefault="008408B6" w:rsidP="0084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0D">
              <w:rPr>
                <w:rFonts w:ascii="Times New Roman" w:hAnsi="Times New Roman" w:cs="Times New Roman"/>
                <w:sz w:val="24"/>
                <w:szCs w:val="24"/>
              </w:rPr>
              <w:t>Арбитражный процесс</w:t>
            </w:r>
          </w:p>
        </w:tc>
        <w:tc>
          <w:tcPr>
            <w:tcW w:w="2035" w:type="dxa"/>
          </w:tcPr>
          <w:p w14:paraId="0ACCCEF8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28.09.2020</w:t>
            </w:r>
          </w:p>
          <w:p w14:paraId="6E2CC074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12-00</w:t>
            </w:r>
          </w:p>
        </w:tc>
        <w:tc>
          <w:tcPr>
            <w:tcW w:w="2415" w:type="dxa"/>
          </w:tcPr>
          <w:p w14:paraId="45E02378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>Тесты М</w:t>
            </w:r>
            <w:proofErr w:type="spellStart"/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oodle</w:t>
            </w:r>
            <w:proofErr w:type="spellEnd"/>
          </w:p>
        </w:tc>
      </w:tr>
      <w:tr w:rsidR="008408B6" w:rsidRPr="008408B6" w14:paraId="634D18FB" w14:textId="77777777" w:rsidTr="008408B6">
        <w:tc>
          <w:tcPr>
            <w:tcW w:w="2102" w:type="dxa"/>
            <w:vMerge/>
          </w:tcPr>
          <w:p w14:paraId="79F87011" w14:textId="77777777" w:rsid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14:paraId="4AF02E24" w14:textId="77777777" w:rsidR="008408B6" w:rsidRPr="005C5E0D" w:rsidRDefault="008408B6" w:rsidP="0084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0D">
              <w:rPr>
                <w:rFonts w:ascii="Times New Roman" w:hAnsi="Times New Roman" w:cs="Times New Roman"/>
                <w:sz w:val="24"/>
                <w:szCs w:val="24"/>
              </w:rPr>
              <w:t>Гражданский процесс ЮБД-22</w:t>
            </w:r>
          </w:p>
        </w:tc>
        <w:tc>
          <w:tcPr>
            <w:tcW w:w="2035" w:type="dxa"/>
          </w:tcPr>
          <w:p w14:paraId="7B26FF8E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30.09.2020</w:t>
            </w:r>
          </w:p>
          <w:p w14:paraId="2226DAAE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12-00</w:t>
            </w:r>
          </w:p>
        </w:tc>
        <w:tc>
          <w:tcPr>
            <w:tcW w:w="2415" w:type="dxa"/>
          </w:tcPr>
          <w:p w14:paraId="47A014DC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Moodle</w:t>
            </w:r>
          </w:p>
        </w:tc>
      </w:tr>
      <w:tr w:rsidR="008408B6" w:rsidRPr="008408B6" w14:paraId="5ED3DEEE" w14:textId="77777777" w:rsidTr="008408B6">
        <w:tc>
          <w:tcPr>
            <w:tcW w:w="2102" w:type="dxa"/>
            <w:vMerge/>
          </w:tcPr>
          <w:p w14:paraId="1FC445F4" w14:textId="77777777" w:rsid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14:paraId="47BC6347" w14:textId="77777777" w:rsidR="008408B6" w:rsidRPr="005C5E0D" w:rsidRDefault="008408B6" w:rsidP="0084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E0D">
              <w:rPr>
                <w:rFonts w:ascii="Times New Roman" w:hAnsi="Times New Roman" w:cs="Times New Roman"/>
                <w:sz w:val="24"/>
                <w:szCs w:val="24"/>
              </w:rPr>
              <w:t>Гражданский процесс ЮБД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C5E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35" w:type="dxa"/>
          </w:tcPr>
          <w:p w14:paraId="21397921" w14:textId="77777777" w:rsidR="008408B6" w:rsidRPr="00D53EE5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3E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30.09.2020</w:t>
            </w:r>
          </w:p>
          <w:p w14:paraId="34E8B4C4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12-00</w:t>
            </w:r>
          </w:p>
        </w:tc>
        <w:tc>
          <w:tcPr>
            <w:tcW w:w="2415" w:type="dxa"/>
          </w:tcPr>
          <w:p w14:paraId="5E6B8B82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Moodle</w:t>
            </w:r>
          </w:p>
        </w:tc>
      </w:tr>
      <w:tr w:rsidR="008408B6" w:rsidRPr="008408B6" w14:paraId="2F66E654" w14:textId="77777777" w:rsidTr="008408B6">
        <w:tc>
          <w:tcPr>
            <w:tcW w:w="2102" w:type="dxa"/>
            <w:vMerge/>
          </w:tcPr>
          <w:p w14:paraId="011C2F19" w14:textId="77777777" w:rsid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14:paraId="3147955E" w14:textId="77777777" w:rsidR="008408B6" w:rsidRPr="005C5E0D" w:rsidRDefault="008408B6" w:rsidP="0084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Документооборот, анализ и операционная деятельность коммерческого банка</w:t>
            </w:r>
          </w:p>
        </w:tc>
        <w:tc>
          <w:tcPr>
            <w:tcW w:w="2035" w:type="dxa"/>
          </w:tcPr>
          <w:p w14:paraId="223A1556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2415" w:type="dxa"/>
          </w:tcPr>
          <w:p w14:paraId="29514F96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Конференция, </w:t>
            </w:r>
            <w:proofErr w:type="spellStart"/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</w:p>
        </w:tc>
      </w:tr>
      <w:tr w:rsidR="008408B6" w:rsidRPr="008408B6" w14:paraId="7BEF609A" w14:textId="77777777" w:rsidTr="008408B6">
        <w:tc>
          <w:tcPr>
            <w:tcW w:w="2102" w:type="dxa"/>
            <w:vMerge/>
          </w:tcPr>
          <w:p w14:paraId="199EE285" w14:textId="77777777" w:rsid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14:paraId="7F64DAC5" w14:textId="77777777" w:rsidR="008408B6" w:rsidRPr="005C5E0D" w:rsidRDefault="008408B6" w:rsidP="0084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Инвестиционный менеджмент</w:t>
            </w:r>
          </w:p>
        </w:tc>
        <w:tc>
          <w:tcPr>
            <w:tcW w:w="2035" w:type="dxa"/>
          </w:tcPr>
          <w:p w14:paraId="5B29C6F1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24.09.2020,</w:t>
            </w:r>
          </w:p>
          <w:p w14:paraId="6CC1E816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08-30</w:t>
            </w:r>
          </w:p>
        </w:tc>
        <w:tc>
          <w:tcPr>
            <w:tcW w:w="2415" w:type="dxa"/>
          </w:tcPr>
          <w:p w14:paraId="65F17A58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Конференция, </w:t>
            </w:r>
            <w:proofErr w:type="spellStart"/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</w:p>
        </w:tc>
      </w:tr>
      <w:tr w:rsidR="008408B6" w:rsidRPr="008408B6" w14:paraId="16579BD0" w14:textId="77777777" w:rsidTr="008408B6">
        <w:tc>
          <w:tcPr>
            <w:tcW w:w="2102" w:type="dxa"/>
            <w:vMerge/>
          </w:tcPr>
          <w:p w14:paraId="2959DD99" w14:textId="77777777" w:rsid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14:paraId="7796EE8D" w14:textId="77777777" w:rsidR="008408B6" w:rsidRPr="005C5E0D" w:rsidRDefault="008408B6" w:rsidP="0084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Несостоятельность банкротство</w:t>
            </w:r>
          </w:p>
        </w:tc>
        <w:tc>
          <w:tcPr>
            <w:tcW w:w="2035" w:type="dxa"/>
          </w:tcPr>
          <w:p w14:paraId="744A8B5C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25.09.2020</w:t>
            </w:r>
          </w:p>
          <w:p w14:paraId="6AD1373D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08-30</w:t>
            </w:r>
          </w:p>
        </w:tc>
        <w:tc>
          <w:tcPr>
            <w:tcW w:w="2415" w:type="dxa"/>
          </w:tcPr>
          <w:p w14:paraId="774111DF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Конференция, </w:t>
            </w:r>
            <w:proofErr w:type="spellStart"/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</w:p>
        </w:tc>
      </w:tr>
      <w:tr w:rsidR="008408B6" w:rsidRPr="008408B6" w14:paraId="4AEADFF0" w14:textId="77777777" w:rsidTr="008408B6">
        <w:tc>
          <w:tcPr>
            <w:tcW w:w="2102" w:type="dxa"/>
            <w:vMerge/>
          </w:tcPr>
          <w:p w14:paraId="3A014185" w14:textId="77777777" w:rsid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14:paraId="5D3B65AE" w14:textId="77777777" w:rsidR="008408B6" w:rsidRPr="005C5E0D" w:rsidRDefault="008408B6" w:rsidP="0084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предпринимательской деятельности</w:t>
            </w:r>
          </w:p>
        </w:tc>
        <w:tc>
          <w:tcPr>
            <w:tcW w:w="2035" w:type="dxa"/>
          </w:tcPr>
          <w:p w14:paraId="4AB8A04C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28.09.2020</w:t>
            </w:r>
          </w:p>
          <w:p w14:paraId="27EA6684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08-30</w:t>
            </w:r>
          </w:p>
        </w:tc>
        <w:tc>
          <w:tcPr>
            <w:tcW w:w="2415" w:type="dxa"/>
          </w:tcPr>
          <w:p w14:paraId="666BA6CC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Конференция, </w:t>
            </w:r>
            <w:proofErr w:type="spellStart"/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</w:p>
        </w:tc>
      </w:tr>
      <w:tr w:rsidR="008408B6" w:rsidRPr="008408B6" w14:paraId="352C2F49" w14:textId="77777777" w:rsidTr="008408B6">
        <w:tc>
          <w:tcPr>
            <w:tcW w:w="2102" w:type="dxa"/>
            <w:vMerge/>
          </w:tcPr>
          <w:p w14:paraId="2F9DCF62" w14:textId="77777777" w:rsid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14:paraId="5429AA3B" w14:textId="77777777" w:rsidR="008408B6" w:rsidRPr="005C5E0D" w:rsidRDefault="008408B6" w:rsidP="0084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фондовым портфелем</w:t>
            </w:r>
          </w:p>
        </w:tc>
        <w:tc>
          <w:tcPr>
            <w:tcW w:w="2035" w:type="dxa"/>
          </w:tcPr>
          <w:p w14:paraId="5D748C26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29.09.2020</w:t>
            </w:r>
          </w:p>
          <w:p w14:paraId="5B316B2A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08-30</w:t>
            </w:r>
          </w:p>
        </w:tc>
        <w:tc>
          <w:tcPr>
            <w:tcW w:w="2415" w:type="dxa"/>
          </w:tcPr>
          <w:p w14:paraId="11E9108A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Конференция, </w:t>
            </w:r>
            <w:proofErr w:type="spellStart"/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</w:p>
        </w:tc>
      </w:tr>
      <w:tr w:rsidR="008408B6" w:rsidRPr="008408B6" w14:paraId="68DA65FC" w14:textId="77777777" w:rsidTr="008408B6">
        <w:tc>
          <w:tcPr>
            <w:tcW w:w="2102" w:type="dxa"/>
            <w:vMerge/>
          </w:tcPr>
          <w:p w14:paraId="7B1EE359" w14:textId="77777777" w:rsid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14:paraId="6B04D9BF" w14:textId="77777777" w:rsidR="008408B6" w:rsidRDefault="008408B6" w:rsidP="0084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институты и рынки</w:t>
            </w:r>
          </w:p>
        </w:tc>
        <w:tc>
          <w:tcPr>
            <w:tcW w:w="2035" w:type="dxa"/>
          </w:tcPr>
          <w:p w14:paraId="34225D83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29.09.2020</w:t>
            </w:r>
          </w:p>
          <w:p w14:paraId="256A3E70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08-30</w:t>
            </w:r>
          </w:p>
        </w:tc>
        <w:tc>
          <w:tcPr>
            <w:tcW w:w="2415" w:type="dxa"/>
          </w:tcPr>
          <w:p w14:paraId="77EA0BFA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Конференция, </w:t>
            </w:r>
            <w:proofErr w:type="spellStart"/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</w:p>
        </w:tc>
      </w:tr>
      <w:tr w:rsidR="008408B6" w:rsidRPr="008408B6" w14:paraId="557F7AB9" w14:textId="77777777" w:rsidTr="008408B6">
        <w:tc>
          <w:tcPr>
            <w:tcW w:w="2102" w:type="dxa"/>
            <w:vMerge/>
          </w:tcPr>
          <w:p w14:paraId="1D87719B" w14:textId="77777777" w:rsid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14:paraId="701E00DA" w14:textId="77777777" w:rsidR="008408B6" w:rsidRDefault="008408B6" w:rsidP="0084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право </w:t>
            </w:r>
          </w:p>
        </w:tc>
        <w:tc>
          <w:tcPr>
            <w:tcW w:w="2035" w:type="dxa"/>
          </w:tcPr>
          <w:p w14:paraId="4A139837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23.09.2020</w:t>
            </w:r>
          </w:p>
          <w:p w14:paraId="6CC35AE8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12-00</w:t>
            </w:r>
          </w:p>
        </w:tc>
        <w:tc>
          <w:tcPr>
            <w:tcW w:w="2415" w:type="dxa"/>
          </w:tcPr>
          <w:p w14:paraId="1D8369D3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Тесты </w:t>
            </w:r>
            <w:proofErr w:type="spellStart"/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>Moodle</w:t>
            </w:r>
            <w:proofErr w:type="spellEnd"/>
          </w:p>
        </w:tc>
      </w:tr>
      <w:tr w:rsidR="008408B6" w:rsidRPr="008408B6" w14:paraId="5A1C61C1" w14:textId="77777777" w:rsidTr="008408B6">
        <w:tc>
          <w:tcPr>
            <w:tcW w:w="2102" w:type="dxa"/>
            <w:vMerge/>
          </w:tcPr>
          <w:p w14:paraId="1693F875" w14:textId="77777777" w:rsid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14:paraId="45AF4D89" w14:textId="77777777" w:rsidR="008408B6" w:rsidRDefault="008408B6" w:rsidP="0084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</w:p>
        </w:tc>
        <w:tc>
          <w:tcPr>
            <w:tcW w:w="2035" w:type="dxa"/>
          </w:tcPr>
          <w:p w14:paraId="713E60FA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30.09.2020</w:t>
            </w:r>
          </w:p>
          <w:p w14:paraId="011B395B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08-30</w:t>
            </w:r>
          </w:p>
        </w:tc>
        <w:tc>
          <w:tcPr>
            <w:tcW w:w="2415" w:type="dxa"/>
          </w:tcPr>
          <w:p w14:paraId="0C740625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Конференция, </w:t>
            </w:r>
            <w:proofErr w:type="spellStart"/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</w:p>
        </w:tc>
      </w:tr>
      <w:tr w:rsidR="008408B6" w:rsidRPr="008408B6" w14:paraId="34BD4E01" w14:textId="77777777" w:rsidTr="008408B6">
        <w:tc>
          <w:tcPr>
            <w:tcW w:w="2102" w:type="dxa"/>
            <w:vMerge/>
          </w:tcPr>
          <w:p w14:paraId="0DDF03D1" w14:textId="77777777" w:rsid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14:paraId="3FA22ADD" w14:textId="77777777" w:rsidR="008408B6" w:rsidRDefault="008408B6" w:rsidP="0084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контроль</w:t>
            </w:r>
          </w:p>
        </w:tc>
        <w:tc>
          <w:tcPr>
            <w:tcW w:w="2035" w:type="dxa"/>
          </w:tcPr>
          <w:p w14:paraId="4B533421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30.09.2020</w:t>
            </w:r>
          </w:p>
          <w:p w14:paraId="5203B9A4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08-30</w:t>
            </w:r>
          </w:p>
        </w:tc>
        <w:tc>
          <w:tcPr>
            <w:tcW w:w="2415" w:type="dxa"/>
          </w:tcPr>
          <w:p w14:paraId="73F5B8BE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Конференция, </w:t>
            </w:r>
            <w:proofErr w:type="spellStart"/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</w:p>
        </w:tc>
      </w:tr>
      <w:tr w:rsidR="008408B6" w:rsidRPr="008408B6" w14:paraId="62F4D057" w14:textId="77777777" w:rsidTr="008408B6">
        <w:tc>
          <w:tcPr>
            <w:tcW w:w="2102" w:type="dxa"/>
            <w:vMerge/>
          </w:tcPr>
          <w:p w14:paraId="5D66554D" w14:textId="77777777" w:rsid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</w:tcPr>
          <w:p w14:paraId="39E35C1D" w14:textId="77777777" w:rsidR="008408B6" w:rsidRDefault="008408B6" w:rsidP="008408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мониторинг</w:t>
            </w:r>
          </w:p>
        </w:tc>
        <w:tc>
          <w:tcPr>
            <w:tcW w:w="2035" w:type="dxa"/>
          </w:tcPr>
          <w:p w14:paraId="6251A903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25.09.2020</w:t>
            </w:r>
          </w:p>
          <w:p w14:paraId="71CDC82E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12-00</w:t>
            </w:r>
          </w:p>
        </w:tc>
        <w:tc>
          <w:tcPr>
            <w:tcW w:w="2415" w:type="dxa"/>
          </w:tcPr>
          <w:p w14:paraId="7E8582B8" w14:textId="77777777" w:rsidR="008408B6" w:rsidRPr="008408B6" w:rsidRDefault="008408B6" w:rsidP="008408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Тесты </w:t>
            </w:r>
            <w:proofErr w:type="spellStart"/>
            <w:r w:rsidRPr="008408B6">
              <w:rPr>
                <w:rFonts w:ascii="Times New Roman" w:hAnsi="Times New Roman" w:cs="Times New Roman"/>
                <w:b/>
                <w:sz w:val="24"/>
                <w:szCs w:val="24"/>
              </w:rPr>
              <w:t>Moodle</w:t>
            </w:r>
            <w:proofErr w:type="spellEnd"/>
          </w:p>
        </w:tc>
      </w:tr>
    </w:tbl>
    <w:p w14:paraId="5F887144" w14:textId="5720DE02" w:rsidR="008408B6" w:rsidRPr="008408B6" w:rsidRDefault="008408B6" w:rsidP="008408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408B6">
        <w:rPr>
          <w:rFonts w:ascii="Times New Roman" w:hAnsi="Times New Roman" w:cs="Times New Roman"/>
          <w:b/>
          <w:bCs/>
          <w:sz w:val="28"/>
          <w:szCs w:val="28"/>
        </w:rPr>
        <w:t>реподавателя – Шишкова И.С.</w:t>
      </w:r>
    </w:p>
    <w:sectPr w:rsidR="008408B6" w:rsidRPr="0084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72"/>
    <w:rsid w:val="001C7B72"/>
    <w:rsid w:val="003E3263"/>
    <w:rsid w:val="0055373D"/>
    <w:rsid w:val="00660C2F"/>
    <w:rsid w:val="007B7C91"/>
    <w:rsid w:val="008408B6"/>
    <w:rsid w:val="008F341B"/>
    <w:rsid w:val="00990D59"/>
    <w:rsid w:val="00A22455"/>
    <w:rsid w:val="00C407A8"/>
    <w:rsid w:val="00D53EE5"/>
    <w:rsid w:val="00E14EDF"/>
    <w:rsid w:val="00EB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07DA"/>
  <w15:chartTrackingRefBased/>
  <w15:docId w15:val="{C7662B49-82D7-44EC-B688-E0051026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C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D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Татьяна Анатольевна</dc:creator>
  <cp:keywords/>
  <dc:description/>
  <cp:lastModifiedBy>sara sara</cp:lastModifiedBy>
  <cp:revision>2</cp:revision>
  <cp:lastPrinted>2020-03-04T07:21:00Z</cp:lastPrinted>
  <dcterms:created xsi:type="dcterms:W3CDTF">2020-09-20T11:31:00Z</dcterms:created>
  <dcterms:modified xsi:type="dcterms:W3CDTF">2020-09-20T11:31:00Z</dcterms:modified>
</cp:coreProperties>
</file>