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F7" w:rsidRDefault="00B503F7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A26158D">
            <wp:extent cx="20764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3F7" w:rsidRDefault="00B503F7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E4AD1" w:rsidRPr="006C2F69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ИНФОРМАЦИОННОЕ ПИСЬМО</w:t>
      </w:r>
    </w:p>
    <w:p w:rsidR="002E4AD1" w:rsidRPr="006C2F69" w:rsidRDefault="002E4AD1" w:rsidP="002E4AD1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Hlk128392002"/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IX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Международн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конференци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«Молодежь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современном мире: проблемы и перспективы</w:t>
      </w:r>
      <w:bookmarkEnd w:id="0"/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6C2F69" w:rsidRP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C2F69" w:rsidRPr="006C2F69" w:rsidRDefault="000462B1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462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17</w:t>
      </w:r>
      <w:r w:rsidR="006C2F69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ма</w:t>
      </w:r>
      <w:r w:rsid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="006C2F69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</w:t>
      </w:r>
      <w:r w:rsid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="006C2F69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6C2F69" w:rsidRP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C2F69" w:rsidRPr="006C2F69" w:rsidRDefault="002E4AD1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Уважаемые коллеги!</w:t>
      </w:r>
    </w:p>
    <w:p w:rsidR="006C2F69" w:rsidRPr="006C2F69" w:rsidRDefault="002E4AD1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6C2F69">
        <w:rPr>
          <w:rFonts w:ascii="Times New Roman" w:eastAsia="Times New Roman" w:hAnsi="Times New Roman"/>
          <w:bCs/>
          <w:sz w:val="12"/>
          <w:szCs w:val="12"/>
          <w:lang w:eastAsia="ru-RU"/>
        </w:rPr>
        <w:t xml:space="preserve"> </w:t>
      </w:r>
    </w:p>
    <w:p w:rsidR="002E4AD1" w:rsidRDefault="002E4AD1" w:rsidP="006C2F69">
      <w:pPr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Приглашаем вас принять участие в </w:t>
      </w:r>
      <w:r w:rsidR="006C2F69" w:rsidRPr="006C2F69">
        <w:rPr>
          <w:rFonts w:ascii="Times New Roman" w:eastAsia="Times New Roman" w:hAnsi="Times New Roman"/>
          <w:sz w:val="26"/>
          <w:szCs w:val="26"/>
          <w:lang w:eastAsia="ru-RU"/>
        </w:rPr>
        <w:t>XIX Международная научно-практическая конференция «Молодежь в современном мире: проблемы и перспективы</w:t>
      </w:r>
      <w:r w:rsidR="006C2F69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C2F69" w:rsidRPr="006C2F69" w:rsidRDefault="006C2F69" w:rsidP="006C2F69">
      <w:pPr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Организатор конференции</w:t>
      </w: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: Башкирский институт социальных технологий (филиал) ОУП ВО «Академия труда и социальных отношений» (г. Уфа)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6C2F69" w:rsidRPr="006C2F69" w:rsidRDefault="006C2F69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140089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НАПРАВЛЕНИЯ РАБОТЫ КОНФЕРЕНЦИИ:</w:t>
      </w:r>
    </w:p>
    <w:p w:rsidR="002E4AD1" w:rsidRPr="006C2F69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F93CE8" w:rsidRPr="006C2F69" w:rsidRDefault="004B02E1" w:rsidP="00B5753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2E1">
        <w:rPr>
          <w:rFonts w:ascii="Times New Roman" w:eastAsia="Times New Roman" w:hAnsi="Times New Roman"/>
          <w:sz w:val="26"/>
          <w:szCs w:val="26"/>
          <w:lang w:eastAsia="ru-RU"/>
        </w:rPr>
        <w:t>Политическая культура</w:t>
      </w:r>
      <w:r w:rsidR="00B57531">
        <w:rPr>
          <w:rFonts w:ascii="Times New Roman" w:eastAsia="Times New Roman" w:hAnsi="Times New Roman"/>
          <w:sz w:val="26"/>
          <w:szCs w:val="26"/>
          <w:lang w:eastAsia="ru-RU"/>
        </w:rPr>
        <w:t xml:space="preserve"> и гражданская активность молодежи. Сохранение исторической памяти</w:t>
      </w:r>
    </w:p>
    <w:p w:rsidR="004B02E1" w:rsidRDefault="004B02E1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Трансформация ценностных ориентаций в молодежной среде в условиях современных вызовов.</w:t>
      </w:r>
    </w:p>
    <w:p w:rsidR="00EE5B76" w:rsidRPr="006C2F69" w:rsidRDefault="004B02E1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EE5B76" w:rsidRPr="006C2F69">
        <w:rPr>
          <w:rFonts w:ascii="Times New Roman" w:eastAsia="Times New Roman" w:hAnsi="Times New Roman"/>
          <w:sz w:val="26"/>
          <w:szCs w:val="26"/>
          <w:lang w:eastAsia="ru-RU"/>
        </w:rPr>
        <w:t>ифрово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общество как новый формат реальности: плюсы и минусы.</w:t>
      </w:r>
    </w:p>
    <w:p w:rsidR="00BD42C8" w:rsidRDefault="00BD42C8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Правовая культура молодежи: состояние, проблемы и пути их решения.</w:t>
      </w:r>
    </w:p>
    <w:p w:rsidR="004B02E1" w:rsidRPr="006C2F69" w:rsidRDefault="004B02E1" w:rsidP="004B02E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Трудоустройство молодежи: риски и вызовы </w:t>
      </w:r>
      <w:r w:rsidRPr="004B02E1">
        <w:rPr>
          <w:rFonts w:ascii="Times New Roman" w:eastAsia="Times New Roman" w:hAnsi="Times New Roman"/>
          <w:sz w:val="26"/>
          <w:szCs w:val="26"/>
          <w:lang w:eastAsia="ru-RU"/>
        </w:rPr>
        <w:t>XXI века.</w:t>
      </w:r>
    </w:p>
    <w:p w:rsidR="002E4AD1" w:rsidRPr="006C2F69" w:rsidRDefault="004B02E1" w:rsidP="004B02E1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2E1">
        <w:rPr>
          <w:rFonts w:ascii="Times New Roman" w:eastAsia="Times New Roman" w:hAnsi="Times New Roman"/>
          <w:sz w:val="26"/>
          <w:szCs w:val="26"/>
          <w:lang w:eastAsia="ru-RU"/>
        </w:rPr>
        <w:t>Волонтерское общественное движение как условие самореализации молодежи. Детские и молодежные общественные организации.</w:t>
      </w:r>
      <w:r w:rsidR="00370999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E5B76" w:rsidRPr="006C2F69" w:rsidRDefault="00EE5B76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Межнациональные отношения: политологический аспект.</w:t>
      </w:r>
    </w:p>
    <w:p w:rsidR="009D04AF" w:rsidRPr="006C2F69" w:rsidRDefault="009D04AF" w:rsidP="00EE5B76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Идентичность</w:t>
      </w:r>
      <w:r w:rsidR="00F2584C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условиях трансформации современного общества.</w:t>
      </w:r>
    </w:p>
    <w:p w:rsidR="00BD42C8" w:rsidRPr="006C2F69" w:rsidRDefault="004B02E1" w:rsidP="00BD42C8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Семья как основной духовный ориентир молодежи</w:t>
      </w:r>
      <w:r w:rsidR="00BD42C8" w:rsidRPr="006C2F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0186" w:rsidRPr="006C2F69" w:rsidRDefault="004B02E1" w:rsidP="004B02E1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2E1">
        <w:rPr>
          <w:rFonts w:ascii="Times New Roman" w:eastAsia="Times New Roman" w:hAnsi="Times New Roman"/>
          <w:sz w:val="26"/>
          <w:szCs w:val="26"/>
          <w:lang w:eastAsia="ru-RU"/>
        </w:rPr>
        <w:t>Социализация детей и молодежи с ограниченными возможностями здоровья.</w:t>
      </w:r>
    </w:p>
    <w:p w:rsidR="002F5F70" w:rsidRDefault="00971D67" w:rsidP="002F5F70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Медиация как социокультурный инс</w:t>
      </w:r>
      <w:r w:rsidR="009D04AF" w:rsidRPr="006C2F69">
        <w:rPr>
          <w:rFonts w:ascii="Times New Roman" w:eastAsia="Times New Roman" w:hAnsi="Times New Roman"/>
          <w:sz w:val="26"/>
          <w:szCs w:val="26"/>
          <w:lang w:eastAsia="ru-RU"/>
        </w:rPr>
        <w:t>трумент профилактики конфликтов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1A7B" w:rsidRDefault="002F5F70" w:rsidP="00291A7B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5F70">
        <w:rPr>
          <w:rFonts w:ascii="Times New Roman" w:eastAsia="Times New Roman" w:hAnsi="Times New Roman"/>
          <w:sz w:val="26"/>
          <w:szCs w:val="26"/>
          <w:lang w:eastAsia="ru-RU"/>
        </w:rPr>
        <w:t>Культура, искусство, сохранение исторической памяти</w:t>
      </w:r>
    </w:p>
    <w:p w:rsidR="00291A7B" w:rsidRDefault="00291A7B" w:rsidP="00291A7B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Экологическая культура молодежи</w:t>
      </w:r>
      <w:r w:rsidRPr="00291A7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состояние, проблемы и перспективы развития</w:t>
      </w:r>
    </w:p>
    <w:p w:rsidR="006D7E30" w:rsidRDefault="00291A7B" w:rsidP="00291A7B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Здоровый образ жизни молодежи как </w:t>
      </w:r>
      <w:r w:rsidR="006D7E30">
        <w:rPr>
          <w:rFonts w:ascii="Times New Roman" w:eastAsia="Times New Roman" w:hAnsi="Times New Roman"/>
          <w:sz w:val="26"/>
          <w:szCs w:val="26"/>
          <w:lang w:eastAsia="ru-RU"/>
        </w:rPr>
        <w:t>приоритетное направление социально-экономического и демографического развития государства.</w:t>
      </w:r>
    </w:p>
    <w:p w:rsidR="006D7E30" w:rsidRDefault="00A937F0" w:rsidP="00291A7B">
      <w:pPr>
        <w:pStyle w:val="a4"/>
        <w:numPr>
          <w:ilvl w:val="0"/>
          <w:numId w:val="1"/>
        </w:numPr>
        <w:spacing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Технологии развития</w:t>
      </w:r>
      <w:r w:rsidR="006D7E30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аучно-образовательного и </w:t>
      </w:r>
      <w:r w:rsidR="006D7E30">
        <w:rPr>
          <w:rFonts w:ascii="Times New Roman" w:eastAsia="Times New Roman" w:hAnsi="Times New Roman"/>
          <w:sz w:val="26"/>
          <w:szCs w:val="26"/>
          <w:lang w:eastAsia="ru-RU"/>
        </w:rPr>
        <w:t>культурного уровня молодежи</w:t>
      </w:r>
    </w:p>
    <w:p w:rsidR="002F5F70" w:rsidRDefault="002F5F70" w:rsidP="002F5F70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4AD1" w:rsidRPr="004B02E1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B02E1" w:rsidRPr="004B02E1" w:rsidRDefault="004B02E1" w:rsidP="004B02E1">
      <w:pPr>
        <w:spacing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Примечание: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</w:t>
      </w:r>
      <w:r w:rsidRPr="004B02E1">
        <w:rPr>
          <w:rFonts w:ascii="Times New Roman" w:eastAsia="Times New Roman" w:hAnsi="Times New Roman"/>
          <w:bCs/>
          <w:sz w:val="26"/>
          <w:szCs w:val="26"/>
          <w:lang w:eastAsia="ru-RU"/>
        </w:rPr>
        <w:t>ринимаются также материалы по другим направлениям, соответствующим теме конференции.</w:t>
      </w:r>
    </w:p>
    <w:p w:rsidR="004B02E1" w:rsidRPr="004B02E1" w:rsidRDefault="004B02E1" w:rsidP="002E4AD1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E4AD1" w:rsidRDefault="002E4AD1" w:rsidP="002E4AD1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Рабочие языки конференции – языки </w:t>
      </w:r>
      <w:r w:rsidR="0025394A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народов 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мира (английский, немецкий, французский, русский и др.).</w:t>
      </w:r>
      <w:r w:rsidR="00574961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4961" w:rsidRPr="006C2F69">
        <w:rPr>
          <w:rFonts w:ascii="Times New Roman" w:eastAsia="Times New Roman" w:hAnsi="Times New Roman"/>
          <w:b/>
          <w:sz w:val="26"/>
          <w:szCs w:val="26"/>
          <w:lang w:eastAsia="ru-RU"/>
        </w:rPr>
        <w:t>Если статья написана на иностранном языке, необходима краткая аннотация на русском языке</w:t>
      </w:r>
      <w:r w:rsidR="00574961" w:rsidRPr="006C2F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02E1" w:rsidRPr="004B02E1" w:rsidRDefault="004B02E1" w:rsidP="002E4AD1">
      <w:pPr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02E1" w:rsidRDefault="004B02E1" w:rsidP="004B02E1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F04EF">
        <w:rPr>
          <w:rFonts w:ascii="Times New Roman" w:hAnsi="Times New Roman"/>
          <w:b/>
          <w:sz w:val="26"/>
          <w:szCs w:val="26"/>
        </w:rPr>
        <w:t>Формат конференции</w:t>
      </w:r>
      <w:r w:rsidRPr="004F04EF">
        <w:rPr>
          <w:rFonts w:ascii="Times New Roman" w:hAnsi="Times New Roman"/>
          <w:sz w:val="26"/>
          <w:szCs w:val="26"/>
        </w:rPr>
        <w:t xml:space="preserve">: </w:t>
      </w:r>
      <w:r w:rsidR="008E4594">
        <w:rPr>
          <w:rFonts w:ascii="Times New Roman" w:hAnsi="Times New Roman"/>
          <w:sz w:val="26"/>
          <w:szCs w:val="26"/>
        </w:rPr>
        <w:t>заочный (только публикация статьи), очный формат (выступление на секции), он</w:t>
      </w:r>
      <w:r w:rsidR="00136D44">
        <w:rPr>
          <w:rFonts w:ascii="Times New Roman" w:hAnsi="Times New Roman"/>
          <w:sz w:val="26"/>
          <w:szCs w:val="26"/>
        </w:rPr>
        <w:t>-</w:t>
      </w:r>
      <w:proofErr w:type="spellStart"/>
      <w:r w:rsidR="008E4594">
        <w:rPr>
          <w:rFonts w:ascii="Times New Roman" w:hAnsi="Times New Roman"/>
          <w:sz w:val="26"/>
          <w:szCs w:val="26"/>
        </w:rPr>
        <w:t>лайн</w:t>
      </w:r>
      <w:proofErr w:type="spellEnd"/>
      <w:r w:rsidR="008E4594">
        <w:rPr>
          <w:rFonts w:ascii="Times New Roman" w:hAnsi="Times New Roman"/>
          <w:sz w:val="26"/>
          <w:szCs w:val="26"/>
        </w:rPr>
        <w:t xml:space="preserve"> (выступление с докладом на цифровой площадке вуза)</w:t>
      </w:r>
      <w:r w:rsidRPr="004F04EF">
        <w:rPr>
          <w:rFonts w:ascii="Times New Roman" w:hAnsi="Times New Roman"/>
          <w:sz w:val="26"/>
          <w:szCs w:val="26"/>
        </w:rPr>
        <w:t>.</w:t>
      </w:r>
    </w:p>
    <w:p w:rsidR="0025394A" w:rsidRPr="006C2F69" w:rsidRDefault="0025394A" w:rsidP="004B02E1">
      <w:pPr>
        <w:spacing w:line="240" w:lineRule="auto"/>
        <w:ind w:firstLine="142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4AD1" w:rsidRPr="006C2F69" w:rsidRDefault="002E4AD1" w:rsidP="002E4AD1">
      <w:pPr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</w:t>
      </w:r>
      <w:r w:rsidR="00F93CE8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УЧАСТИЯ В КОНФЕРЕНЦИИ</w:t>
      </w:r>
    </w:p>
    <w:p w:rsidR="002E4AD1" w:rsidRPr="006C2F69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4AD1" w:rsidRPr="006C2F69" w:rsidRDefault="002E4AD1" w:rsidP="002E4AD1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Для участия в конференции необходимо в срок до </w:t>
      </w:r>
      <w:r w:rsidR="00E06CB7">
        <w:rPr>
          <w:rFonts w:ascii="Times New Roman" w:hAnsi="Times New Roman"/>
          <w:b/>
          <w:bCs/>
          <w:sz w:val="26"/>
          <w:szCs w:val="26"/>
        </w:rPr>
        <w:t>25 апреля</w:t>
      </w:r>
      <w:r w:rsidRPr="00934F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2F69">
        <w:rPr>
          <w:rFonts w:ascii="Times New Roman" w:hAnsi="Times New Roman"/>
          <w:b/>
          <w:bCs/>
          <w:sz w:val="26"/>
          <w:szCs w:val="26"/>
        </w:rPr>
        <w:t>20</w:t>
      </w:r>
      <w:r w:rsidR="005D2682" w:rsidRPr="006C2F69">
        <w:rPr>
          <w:rFonts w:ascii="Times New Roman" w:hAnsi="Times New Roman"/>
          <w:b/>
          <w:bCs/>
          <w:sz w:val="26"/>
          <w:szCs w:val="26"/>
        </w:rPr>
        <w:t>2</w:t>
      </w:r>
      <w:r w:rsidR="00CB5FCE">
        <w:rPr>
          <w:rFonts w:ascii="Times New Roman" w:hAnsi="Times New Roman"/>
          <w:b/>
          <w:bCs/>
          <w:sz w:val="26"/>
          <w:szCs w:val="26"/>
        </w:rPr>
        <w:t>3</w:t>
      </w:r>
      <w:r w:rsidRPr="006C2F69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6C2F69">
        <w:rPr>
          <w:rFonts w:ascii="Times New Roman" w:hAnsi="Times New Roman"/>
          <w:sz w:val="26"/>
          <w:szCs w:val="26"/>
        </w:rPr>
        <w:t xml:space="preserve"> прислать на электронный адрес </w:t>
      </w:r>
      <w:hyperlink r:id="rId7" w:history="1">
        <w:r w:rsidR="00B503F7" w:rsidRPr="00AD748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bict</w:t>
        </w:r>
        <w:r w:rsidR="00B503F7" w:rsidRPr="00AD7485">
          <w:rPr>
            <w:rStyle w:val="a3"/>
            <w:rFonts w:ascii="Times New Roman" w:hAnsi="Times New Roman"/>
            <w:b/>
            <w:sz w:val="28"/>
            <w:szCs w:val="28"/>
          </w:rPr>
          <w:t>2023@</w:t>
        </w:r>
        <w:r w:rsidR="00B503F7" w:rsidRPr="00AD748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B503F7" w:rsidRPr="00AD748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B503F7" w:rsidRPr="00AD748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CB5FC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</w:rPr>
        <w:t>текст статьи и заявку (</w:t>
      </w:r>
      <w:r w:rsidRPr="006C2F69">
        <w:rPr>
          <w:rFonts w:ascii="Times New Roman" w:hAnsi="Times New Roman"/>
          <w:b/>
          <w:sz w:val="26"/>
          <w:szCs w:val="26"/>
        </w:rPr>
        <w:t>в строке «Тема» написать: Молодежь в современном мире; файлы со статьей и заявкой должны быть обозначены фамилией автора</w:t>
      </w:r>
      <w:r w:rsidRPr="006C2F69">
        <w:rPr>
          <w:rFonts w:ascii="Times New Roman" w:hAnsi="Times New Roman"/>
          <w:sz w:val="26"/>
          <w:szCs w:val="26"/>
        </w:rPr>
        <w:t>).</w:t>
      </w:r>
      <w:r w:rsidRPr="006C2F69">
        <w:rPr>
          <w:rFonts w:ascii="Times New Roman" w:eastAsia="Calibri" w:hAnsi="Times New Roman"/>
          <w:sz w:val="26"/>
          <w:szCs w:val="26"/>
        </w:rPr>
        <w:t xml:space="preserve"> </w:t>
      </w:r>
    </w:p>
    <w:p w:rsidR="00CE64EF" w:rsidRPr="006C2F69" w:rsidRDefault="002E4AD1" w:rsidP="00CE64E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Calibri" w:hAnsi="Times New Roman"/>
          <w:sz w:val="26"/>
          <w:szCs w:val="26"/>
        </w:rPr>
        <w:t>По итогам конференции планируется формирование электронного сборника материалов</w:t>
      </w:r>
      <w:r w:rsidR="00590B10" w:rsidRPr="006C2F69">
        <w:rPr>
          <w:rFonts w:ascii="Times New Roman" w:eastAsia="Calibri" w:hAnsi="Times New Roman"/>
          <w:sz w:val="26"/>
          <w:szCs w:val="26"/>
        </w:rPr>
        <w:t xml:space="preserve"> с </w:t>
      </w:r>
      <w:r w:rsidRPr="006C2F69">
        <w:rPr>
          <w:rFonts w:ascii="Times New Roman" w:eastAsia="Calibri" w:hAnsi="Times New Roman"/>
          <w:sz w:val="26"/>
          <w:szCs w:val="26"/>
        </w:rPr>
        <w:t>размещен</w:t>
      </w:r>
      <w:r w:rsidR="00590B10" w:rsidRPr="006C2F69">
        <w:rPr>
          <w:rFonts w:ascii="Times New Roman" w:eastAsia="Calibri" w:hAnsi="Times New Roman"/>
          <w:sz w:val="26"/>
          <w:szCs w:val="26"/>
        </w:rPr>
        <w:t>ием его</w:t>
      </w:r>
      <w:r w:rsidRPr="006C2F69">
        <w:rPr>
          <w:rFonts w:ascii="Times New Roman" w:eastAsia="Calibri" w:hAnsi="Times New Roman"/>
          <w:sz w:val="26"/>
          <w:szCs w:val="26"/>
        </w:rPr>
        <w:t xml:space="preserve"> </w:t>
      </w:r>
      <w:r w:rsidRPr="00896F25">
        <w:rPr>
          <w:rFonts w:ascii="Times New Roman" w:eastAsia="Calibri" w:hAnsi="Times New Roman"/>
          <w:b/>
          <w:sz w:val="26"/>
          <w:szCs w:val="26"/>
        </w:rPr>
        <w:t>в РИНЦ</w:t>
      </w:r>
      <w:r w:rsidRPr="006C2F69">
        <w:rPr>
          <w:rFonts w:ascii="Times New Roman" w:eastAsia="Calibri" w:hAnsi="Times New Roman"/>
          <w:sz w:val="26"/>
          <w:szCs w:val="26"/>
        </w:rPr>
        <w:t xml:space="preserve">. </w:t>
      </w:r>
      <w:r w:rsidR="00590B10" w:rsidRPr="006C2F69">
        <w:rPr>
          <w:rFonts w:ascii="Times New Roman" w:eastAsia="Calibri" w:hAnsi="Times New Roman"/>
          <w:sz w:val="26"/>
          <w:szCs w:val="26"/>
        </w:rPr>
        <w:t>Электронный вариант сборника будет разослан авторам.</w:t>
      </w:r>
      <w:r w:rsidR="00CE64EF" w:rsidRPr="006C2F69">
        <w:rPr>
          <w:rFonts w:ascii="Times New Roman" w:eastAsia="Calibri" w:hAnsi="Times New Roman"/>
          <w:sz w:val="26"/>
          <w:szCs w:val="26"/>
        </w:rPr>
        <w:t xml:space="preserve"> Каждый участник </w:t>
      </w:r>
      <w:r w:rsidR="00CE64EF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получает сертификат (по электронной почте). </w:t>
      </w:r>
    </w:p>
    <w:p w:rsidR="009527E1" w:rsidRDefault="00F93CE8" w:rsidP="002E4AD1">
      <w:pPr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6C2F69">
        <w:rPr>
          <w:rFonts w:ascii="Times New Roman" w:eastAsia="Calibri" w:hAnsi="Times New Roman"/>
          <w:b/>
          <w:sz w:val="26"/>
          <w:szCs w:val="26"/>
        </w:rPr>
        <w:t xml:space="preserve">Оплата за публикацию статьи – </w:t>
      </w:r>
      <w:r w:rsidR="00720D10">
        <w:rPr>
          <w:rFonts w:ascii="Times New Roman" w:eastAsia="Calibri" w:hAnsi="Times New Roman"/>
          <w:b/>
          <w:sz w:val="26"/>
          <w:szCs w:val="26"/>
        </w:rPr>
        <w:t>4</w:t>
      </w:r>
      <w:r w:rsidR="00E25734">
        <w:rPr>
          <w:rFonts w:ascii="Times New Roman" w:eastAsia="Calibri" w:hAnsi="Times New Roman"/>
          <w:b/>
          <w:sz w:val="26"/>
          <w:szCs w:val="26"/>
        </w:rPr>
        <w:t>00</w:t>
      </w:r>
      <w:r w:rsidRPr="006C2F69">
        <w:rPr>
          <w:rFonts w:ascii="Times New Roman" w:eastAsia="Calibri" w:hAnsi="Times New Roman"/>
          <w:b/>
          <w:sz w:val="26"/>
          <w:szCs w:val="26"/>
        </w:rPr>
        <w:t xml:space="preserve"> руб.</w:t>
      </w:r>
      <w:r w:rsidR="009527E1" w:rsidRPr="006C2F69">
        <w:rPr>
          <w:rFonts w:ascii="Times New Roman" w:eastAsia="Calibri" w:hAnsi="Times New Roman"/>
          <w:b/>
          <w:sz w:val="26"/>
          <w:szCs w:val="26"/>
        </w:rPr>
        <w:t>, производится после получения автором подтверждения о принятии статьи к публикации.</w:t>
      </w:r>
    </w:p>
    <w:p w:rsidR="00CB5FCE" w:rsidRPr="00CB5FCE" w:rsidRDefault="00CB5FCE" w:rsidP="002E4AD1">
      <w:pPr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CB5FCE" w:rsidRPr="007F2E8A" w:rsidRDefault="00CB5FCE" w:rsidP="00CB5F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F2E8A">
        <w:rPr>
          <w:rFonts w:ascii="Times New Roman" w:hAnsi="Times New Roman"/>
          <w:sz w:val="26"/>
          <w:szCs w:val="26"/>
        </w:rPr>
        <w:t xml:space="preserve">Участие в конференции подтверждается </w:t>
      </w:r>
      <w:r w:rsidRPr="00631563">
        <w:rPr>
          <w:rFonts w:ascii="Times New Roman" w:hAnsi="Times New Roman"/>
          <w:b/>
          <w:sz w:val="26"/>
          <w:szCs w:val="26"/>
        </w:rPr>
        <w:t>сертификатом.</w:t>
      </w:r>
    </w:p>
    <w:p w:rsidR="002E4AD1" w:rsidRDefault="00CB5FCE" w:rsidP="00CB5FCE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Справка о принятии статьи</w:t>
      </w:r>
      <w:r w:rsidRPr="007F2E8A">
        <w:rPr>
          <w:rFonts w:ascii="Times New Roman" w:hAnsi="Times New Roman"/>
          <w:sz w:val="26"/>
          <w:szCs w:val="26"/>
        </w:rPr>
        <w:t xml:space="preserve"> к участию в конференции может быть предоставлена по просьбе автора.</w:t>
      </w:r>
    </w:p>
    <w:p w:rsidR="00830187" w:rsidRDefault="00830187" w:rsidP="00CB5FCE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30187" w:rsidRPr="00830187" w:rsidRDefault="00830187" w:rsidP="00830187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187">
        <w:rPr>
          <w:rFonts w:ascii="Times New Roman" w:hAnsi="Times New Roman"/>
          <w:sz w:val="26"/>
          <w:szCs w:val="26"/>
        </w:rPr>
        <w:t xml:space="preserve">По вопросам конференции обращаться по телефонам: </w:t>
      </w:r>
    </w:p>
    <w:p w:rsidR="00830187" w:rsidRPr="00830187" w:rsidRDefault="00830187" w:rsidP="00830187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30187">
        <w:rPr>
          <w:rFonts w:ascii="Times New Roman" w:hAnsi="Times New Roman"/>
          <w:sz w:val="26"/>
          <w:szCs w:val="26"/>
        </w:rPr>
        <w:t>8-</w:t>
      </w:r>
      <w:r>
        <w:rPr>
          <w:rFonts w:ascii="Times New Roman" w:hAnsi="Times New Roman"/>
          <w:sz w:val="26"/>
          <w:szCs w:val="26"/>
        </w:rPr>
        <w:t>919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145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05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44</w:t>
      </w:r>
      <w:r w:rsidRPr="00830187">
        <w:rPr>
          <w:rFonts w:ascii="Times New Roman" w:hAnsi="Times New Roman"/>
          <w:sz w:val="26"/>
          <w:szCs w:val="26"/>
        </w:rPr>
        <w:t xml:space="preserve"> – Эльвира </w:t>
      </w:r>
      <w:proofErr w:type="spellStart"/>
      <w:r w:rsidRPr="00830187">
        <w:rPr>
          <w:rFonts w:ascii="Times New Roman" w:hAnsi="Times New Roman"/>
          <w:sz w:val="26"/>
          <w:szCs w:val="26"/>
        </w:rPr>
        <w:t>Анваровна</w:t>
      </w:r>
      <w:proofErr w:type="spellEnd"/>
      <w:r w:rsidRPr="008301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0187">
        <w:rPr>
          <w:rFonts w:ascii="Times New Roman" w:hAnsi="Times New Roman"/>
          <w:sz w:val="26"/>
          <w:szCs w:val="26"/>
        </w:rPr>
        <w:t>Халикова</w:t>
      </w:r>
      <w:proofErr w:type="spellEnd"/>
    </w:p>
    <w:p w:rsidR="00830187" w:rsidRDefault="00830187" w:rsidP="00830187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8-967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736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81</w:t>
      </w:r>
      <w:r w:rsidRPr="0083018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46</w:t>
      </w:r>
      <w:r w:rsidRPr="0083018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Агата Игоревна</w:t>
      </w:r>
      <w:r w:rsidR="007E6546">
        <w:rPr>
          <w:rFonts w:ascii="Times New Roman" w:hAnsi="Times New Roman"/>
          <w:sz w:val="26"/>
          <w:szCs w:val="26"/>
        </w:rPr>
        <w:t xml:space="preserve"> Бондаренко</w:t>
      </w:r>
    </w:p>
    <w:p w:rsidR="00830187" w:rsidRDefault="00830187" w:rsidP="00830187">
      <w:pPr>
        <w:spacing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B5FCE" w:rsidRPr="00CB5FCE" w:rsidRDefault="00CB5FCE" w:rsidP="00CB5FCE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2E4AD1">
      <w:pPr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t>ТРЕБОВАНИЯ К ОФОРМЛЕНИЮ СТАТЬИ</w:t>
      </w:r>
    </w:p>
    <w:p w:rsidR="002E4AD1" w:rsidRPr="00CB5FCE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CB5FCE" w:rsidP="002E4AD1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Материалы</w:t>
      </w:r>
      <w:r w:rsidR="002E4AD1" w:rsidRPr="006C2F69">
        <w:rPr>
          <w:sz w:val="26"/>
          <w:szCs w:val="26"/>
        </w:rPr>
        <w:t xml:space="preserve"> публикуются в авторской редакции. Объем материалов – </w:t>
      </w:r>
      <w:r>
        <w:rPr>
          <w:sz w:val="26"/>
          <w:szCs w:val="26"/>
        </w:rPr>
        <w:t>не менее</w:t>
      </w:r>
      <w:r w:rsidR="002E4AD1" w:rsidRPr="006C2F69">
        <w:rPr>
          <w:sz w:val="26"/>
          <w:szCs w:val="26"/>
        </w:rPr>
        <w:t xml:space="preserve"> </w:t>
      </w:r>
      <w:r>
        <w:rPr>
          <w:sz w:val="26"/>
          <w:szCs w:val="26"/>
        </w:rPr>
        <w:t>3 и не более 7 страниц., включая библиографический список.</w:t>
      </w:r>
    </w:p>
    <w:p w:rsidR="002E4AD1" w:rsidRPr="006C2F69" w:rsidRDefault="002E4AD1" w:rsidP="002E4AD1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Формат – </w:t>
      </w:r>
      <w:r w:rsidRPr="006C2F69">
        <w:rPr>
          <w:rFonts w:ascii="Times New Roman" w:hAnsi="Times New Roman"/>
          <w:sz w:val="26"/>
          <w:szCs w:val="26"/>
          <w:lang w:val="en-US"/>
        </w:rPr>
        <w:t>Microsoft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Word</w:t>
      </w:r>
      <w:r w:rsidRPr="006C2F69">
        <w:rPr>
          <w:rFonts w:ascii="Times New Roman" w:hAnsi="Times New Roman"/>
          <w:sz w:val="26"/>
          <w:szCs w:val="26"/>
        </w:rPr>
        <w:t xml:space="preserve">, шрифт </w:t>
      </w:r>
      <w:r w:rsidRPr="006C2F69">
        <w:rPr>
          <w:rFonts w:ascii="Times New Roman" w:hAnsi="Times New Roman"/>
          <w:sz w:val="26"/>
          <w:szCs w:val="26"/>
          <w:lang w:val="en-US"/>
        </w:rPr>
        <w:t>Times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New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Roman</w:t>
      </w:r>
      <w:r w:rsidRPr="006C2F69">
        <w:rPr>
          <w:rFonts w:ascii="Times New Roman" w:hAnsi="Times New Roman"/>
          <w:sz w:val="26"/>
          <w:szCs w:val="26"/>
        </w:rPr>
        <w:t>, интервал 1,15; выравнивание по ширине, все поля по 2 см; абзацный отступ 1,25;</w:t>
      </w:r>
      <w:r w:rsidR="00CB5FCE">
        <w:rPr>
          <w:rFonts w:ascii="Times New Roman" w:hAnsi="Times New Roman"/>
          <w:sz w:val="26"/>
          <w:szCs w:val="26"/>
        </w:rPr>
        <w:t xml:space="preserve"> без переносов; страницы не нумеруются.</w:t>
      </w: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Размер шрифта (кегль) – 14 </w:t>
      </w:r>
      <w:r w:rsidRPr="006C2F69">
        <w:rPr>
          <w:rFonts w:ascii="Times New Roman" w:hAnsi="Times New Roman"/>
          <w:sz w:val="26"/>
          <w:szCs w:val="26"/>
          <w:lang w:val="en-US"/>
        </w:rPr>
        <w:t>pt</w:t>
      </w:r>
      <w:r w:rsidRPr="006C2F69">
        <w:rPr>
          <w:rFonts w:ascii="Times New Roman" w:hAnsi="Times New Roman"/>
          <w:sz w:val="26"/>
          <w:szCs w:val="26"/>
        </w:rPr>
        <w:t>.</w:t>
      </w:r>
    </w:p>
    <w:p w:rsidR="00CB5FCE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>Для текстовых выделений используйте полужирный шрифт; нежелательны подчеркивания, набор прописными буквами и разрядка.</w:t>
      </w:r>
    </w:p>
    <w:p w:rsidR="002E4AD1" w:rsidRPr="00CB5FCE" w:rsidRDefault="002E4AD1" w:rsidP="002E4AD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t xml:space="preserve">Оформление заголовочной части </w:t>
      </w:r>
      <w:r w:rsidRPr="006C2F69">
        <w:rPr>
          <w:rFonts w:ascii="Times New Roman" w:hAnsi="Times New Roman"/>
          <w:sz w:val="26"/>
          <w:szCs w:val="26"/>
        </w:rPr>
        <w:t>(образец см. ниже).</w:t>
      </w:r>
    </w:p>
    <w:p w:rsidR="00CB5FCE" w:rsidRPr="00CB5FCE" w:rsidRDefault="00CB5FCE" w:rsidP="002E4AD1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На 1-й строке – </w:t>
      </w:r>
      <w:r w:rsidRPr="00CB5FCE">
        <w:rPr>
          <w:rFonts w:ascii="Times New Roman" w:hAnsi="Times New Roman"/>
          <w:b/>
          <w:i/>
          <w:sz w:val="26"/>
          <w:szCs w:val="26"/>
        </w:rPr>
        <w:t>УДК</w:t>
      </w:r>
      <w:r w:rsidRPr="006C2F69">
        <w:rPr>
          <w:rFonts w:ascii="Times New Roman" w:hAnsi="Times New Roman"/>
          <w:sz w:val="26"/>
          <w:szCs w:val="26"/>
        </w:rPr>
        <w:t>.</w:t>
      </w:r>
    </w:p>
    <w:p w:rsidR="009C3E36" w:rsidRPr="006C2F69" w:rsidRDefault="009C3E36" w:rsidP="009C3E3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C2F69">
        <w:rPr>
          <w:sz w:val="26"/>
          <w:szCs w:val="26"/>
        </w:rPr>
        <w:lastRenderedPageBreak/>
        <w:t xml:space="preserve">Через строку – </w:t>
      </w:r>
      <w:r w:rsidRPr="00CB5FCE">
        <w:rPr>
          <w:b/>
          <w:sz w:val="26"/>
          <w:szCs w:val="26"/>
        </w:rPr>
        <w:t>фамилия и инициалы автора</w:t>
      </w:r>
      <w:r w:rsidRPr="006C2F69">
        <w:rPr>
          <w:sz w:val="26"/>
          <w:szCs w:val="26"/>
        </w:rPr>
        <w:t xml:space="preserve"> (авторов) статьи (шрифт 14 </w:t>
      </w:r>
      <w:r w:rsidRPr="006C2F69">
        <w:rPr>
          <w:sz w:val="26"/>
          <w:szCs w:val="26"/>
          <w:lang w:val="en-US"/>
        </w:rPr>
        <w:t>pt</w:t>
      </w:r>
      <w:r w:rsidRPr="006C2F69">
        <w:rPr>
          <w:sz w:val="26"/>
          <w:szCs w:val="26"/>
        </w:rPr>
        <w:t xml:space="preserve">, прямой, полужирный; инициалы с неразрывными пробелами; текст выравнивается по правому краю), </w:t>
      </w:r>
      <w:r w:rsidRPr="00CB5FCE">
        <w:rPr>
          <w:b/>
          <w:sz w:val="26"/>
          <w:szCs w:val="26"/>
        </w:rPr>
        <w:t>должность, ученая степень и ученое звание</w:t>
      </w:r>
      <w:r w:rsidRPr="006C2F69">
        <w:rPr>
          <w:sz w:val="26"/>
          <w:szCs w:val="26"/>
        </w:rPr>
        <w:t xml:space="preserve"> (если есть); </w:t>
      </w:r>
      <w:r w:rsidRPr="00CB5FCE">
        <w:rPr>
          <w:b/>
          <w:sz w:val="26"/>
          <w:szCs w:val="26"/>
        </w:rPr>
        <w:t>для студентов</w:t>
      </w:r>
      <w:r w:rsidR="00CB5FCE" w:rsidRPr="00CB5FCE">
        <w:rPr>
          <w:b/>
          <w:sz w:val="26"/>
          <w:szCs w:val="26"/>
        </w:rPr>
        <w:t>, магистрантов</w:t>
      </w:r>
      <w:r w:rsidRPr="006C2F69">
        <w:rPr>
          <w:sz w:val="26"/>
          <w:szCs w:val="26"/>
        </w:rPr>
        <w:t xml:space="preserve"> – </w:t>
      </w:r>
      <w:r w:rsidRPr="00CB5FCE">
        <w:rPr>
          <w:i/>
          <w:sz w:val="26"/>
          <w:szCs w:val="26"/>
        </w:rPr>
        <w:t>курс, факультет, научный руководитель, его должность, ученая степень и ученое звание</w:t>
      </w:r>
      <w:r w:rsidRPr="006C2F69">
        <w:rPr>
          <w:sz w:val="26"/>
          <w:szCs w:val="26"/>
        </w:rPr>
        <w:t xml:space="preserve"> (если есть); </w:t>
      </w:r>
      <w:r w:rsidRPr="00CB5FCE">
        <w:rPr>
          <w:i/>
          <w:sz w:val="26"/>
          <w:szCs w:val="26"/>
        </w:rPr>
        <w:t>название образовательного учреждения, организации; электронный адрес автора статьи</w:t>
      </w:r>
      <w:r w:rsidRPr="006C2F69">
        <w:rPr>
          <w:sz w:val="26"/>
          <w:szCs w:val="26"/>
        </w:rPr>
        <w:t xml:space="preserve">. </w:t>
      </w:r>
    </w:p>
    <w:p w:rsidR="002E4AD1" w:rsidRPr="006C2F69" w:rsidRDefault="002E4AD1" w:rsidP="002E4AD1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C2F69">
        <w:rPr>
          <w:sz w:val="26"/>
          <w:szCs w:val="26"/>
        </w:rPr>
        <w:t xml:space="preserve">Через строку – </w:t>
      </w:r>
      <w:r w:rsidRPr="00CB5FCE">
        <w:rPr>
          <w:b/>
          <w:sz w:val="26"/>
          <w:szCs w:val="26"/>
        </w:rPr>
        <w:t>название статьи</w:t>
      </w:r>
      <w:r w:rsidRPr="006C2F69">
        <w:rPr>
          <w:sz w:val="26"/>
          <w:szCs w:val="26"/>
        </w:rPr>
        <w:t xml:space="preserve"> (текст набирается строчными буквами, шрифт 14 </w:t>
      </w:r>
      <w:r w:rsidRPr="006C2F69">
        <w:rPr>
          <w:sz w:val="26"/>
          <w:szCs w:val="26"/>
          <w:lang w:val="en-US"/>
        </w:rPr>
        <w:t>pt</w:t>
      </w:r>
      <w:r w:rsidRPr="006C2F69">
        <w:rPr>
          <w:sz w:val="26"/>
          <w:szCs w:val="26"/>
        </w:rPr>
        <w:t xml:space="preserve">, прямой, полужирный, текст выравнивается по центру, отступа первой строки нет). </w:t>
      </w:r>
    </w:p>
    <w:p w:rsidR="00CB5FCE" w:rsidRPr="00CB5FCE" w:rsidRDefault="002E4AD1" w:rsidP="00496644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C2F69">
        <w:rPr>
          <w:sz w:val="26"/>
          <w:szCs w:val="26"/>
        </w:rPr>
        <w:t xml:space="preserve">После заголовочной части </w:t>
      </w:r>
      <w:r w:rsidRPr="006C2F69">
        <w:rPr>
          <w:b/>
          <w:sz w:val="26"/>
          <w:szCs w:val="26"/>
        </w:rPr>
        <w:t>через строку</w:t>
      </w:r>
      <w:r w:rsidRPr="006C2F69">
        <w:rPr>
          <w:sz w:val="26"/>
          <w:szCs w:val="26"/>
        </w:rPr>
        <w:t xml:space="preserve"> </w:t>
      </w:r>
      <w:r w:rsidR="00CB5FCE">
        <w:rPr>
          <w:sz w:val="26"/>
          <w:szCs w:val="26"/>
        </w:rPr>
        <w:t xml:space="preserve">– </w:t>
      </w:r>
      <w:r w:rsidR="00CB5FCE" w:rsidRPr="00CB5FCE">
        <w:rPr>
          <w:b/>
          <w:sz w:val="26"/>
          <w:szCs w:val="26"/>
        </w:rPr>
        <w:t>аннотация</w:t>
      </w:r>
      <w:r w:rsidR="00CB5FCE">
        <w:rPr>
          <w:sz w:val="26"/>
          <w:szCs w:val="26"/>
        </w:rPr>
        <w:t xml:space="preserve"> (</w:t>
      </w:r>
      <w:r w:rsidR="00CB5FCE" w:rsidRPr="00CB5FCE">
        <w:rPr>
          <w:sz w:val="26"/>
          <w:szCs w:val="26"/>
        </w:rPr>
        <w:t>краткое, обобщенное описание статьи (5</w:t>
      </w:r>
      <w:r w:rsidR="00CB5FCE">
        <w:rPr>
          <w:sz w:val="26"/>
          <w:szCs w:val="26"/>
        </w:rPr>
        <w:t>-</w:t>
      </w:r>
      <w:r w:rsidR="00CB5FCE" w:rsidRPr="00CB5FCE">
        <w:rPr>
          <w:sz w:val="26"/>
          <w:szCs w:val="26"/>
        </w:rPr>
        <w:t xml:space="preserve">7 предложений) и </w:t>
      </w:r>
      <w:r w:rsidR="00CB5FCE" w:rsidRPr="00CB5FCE">
        <w:rPr>
          <w:b/>
          <w:sz w:val="26"/>
          <w:szCs w:val="26"/>
        </w:rPr>
        <w:t>ключевые слова</w:t>
      </w:r>
      <w:r w:rsidR="00CB5FCE" w:rsidRPr="00CB5FCE">
        <w:rPr>
          <w:sz w:val="26"/>
          <w:szCs w:val="26"/>
        </w:rPr>
        <w:t xml:space="preserve"> (термины, отражающие основное содержание статьи; наличие обязательно).</w:t>
      </w:r>
    </w:p>
    <w:p w:rsidR="002E4AD1" w:rsidRPr="006C2F69" w:rsidRDefault="00CB5FCE" w:rsidP="00496644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CB5FCE">
        <w:rPr>
          <w:sz w:val="26"/>
          <w:szCs w:val="26"/>
        </w:rPr>
        <w:t xml:space="preserve">Далее через строку начинается </w:t>
      </w:r>
      <w:r w:rsidRPr="00496644">
        <w:rPr>
          <w:b/>
          <w:sz w:val="26"/>
          <w:szCs w:val="26"/>
        </w:rPr>
        <w:t>основной текст</w:t>
      </w:r>
      <w:r w:rsidRPr="00CB5FCE">
        <w:rPr>
          <w:sz w:val="26"/>
          <w:szCs w:val="26"/>
        </w:rPr>
        <w:t>. Если текст содержит рисунки и таблицы, они должны быть пронумерованы и снабжены названиями или подрисуночными подписями. Рисунки, фотографии, схемы размещаются только в хорошем качестве, в черно-белом цвете.</w:t>
      </w:r>
    </w:p>
    <w:p w:rsidR="00496644" w:rsidRPr="00496644" w:rsidRDefault="00496644" w:rsidP="002E4AD1">
      <w:pPr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E4AD1" w:rsidRPr="006C2F69" w:rsidRDefault="002E4AD1" w:rsidP="00496644">
      <w:pPr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t>Оформление ссылок и литературы.</w:t>
      </w:r>
    </w:p>
    <w:p w:rsidR="00496644" w:rsidRPr="00496644" w:rsidRDefault="00496644" w:rsidP="002E4AD1">
      <w:pPr>
        <w:suppressAutoHyphens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2137D" w:rsidRDefault="002E4AD1" w:rsidP="002E4AD1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>Ссылки на литературу приводятся по тексту в квадратных скобках [1, с.</w:t>
      </w:r>
      <w:r w:rsidR="009C3E36"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</w:rPr>
        <w:t xml:space="preserve">182], список литературы </w:t>
      </w:r>
      <w:r w:rsidR="00496644">
        <w:rPr>
          <w:rFonts w:ascii="Times New Roman" w:hAnsi="Times New Roman"/>
          <w:sz w:val="26"/>
          <w:szCs w:val="26"/>
        </w:rPr>
        <w:t xml:space="preserve">– </w:t>
      </w:r>
      <w:r w:rsidRPr="006C2F69">
        <w:rPr>
          <w:rFonts w:ascii="Times New Roman" w:hAnsi="Times New Roman"/>
          <w:sz w:val="26"/>
          <w:szCs w:val="26"/>
        </w:rPr>
        <w:t>в конце текста в алфавитном порядке с нумерацией.</w:t>
      </w:r>
    </w:p>
    <w:p w:rsidR="00496644" w:rsidRPr="00496644" w:rsidRDefault="00496644" w:rsidP="002E4AD1">
      <w:pPr>
        <w:suppressAutoHyphens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96644">
        <w:rPr>
          <w:rFonts w:ascii="Times New Roman" w:hAnsi="Times New Roman"/>
          <w:b/>
          <w:i/>
          <w:sz w:val="26"/>
          <w:szCs w:val="26"/>
        </w:rPr>
        <w:t>Статьи публикуются в авторском варианте! Будьте внимательны к стилистике, орфографии и пунктуации!</w:t>
      </w:r>
    </w:p>
    <w:p w:rsidR="0012137D" w:rsidRPr="00496644" w:rsidRDefault="0012137D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2E4AD1">
      <w:pPr>
        <w:pStyle w:val="3"/>
        <w:spacing w:after="0"/>
        <w:ind w:left="0" w:firstLine="540"/>
        <w:jc w:val="center"/>
        <w:rPr>
          <w:b/>
          <w:bCs/>
          <w:sz w:val="26"/>
          <w:szCs w:val="26"/>
        </w:rPr>
      </w:pPr>
      <w:r w:rsidRPr="006C2F69">
        <w:rPr>
          <w:b/>
          <w:bCs/>
          <w:sz w:val="26"/>
          <w:szCs w:val="26"/>
        </w:rPr>
        <w:t>Образец оформления заголовочной части:</w:t>
      </w:r>
    </w:p>
    <w:p w:rsidR="002E4AD1" w:rsidRPr="00CB5FCE" w:rsidRDefault="002E4AD1" w:rsidP="002E4AD1">
      <w:pPr>
        <w:pStyle w:val="3"/>
        <w:spacing w:after="0"/>
        <w:ind w:left="0" w:firstLine="426"/>
        <w:rPr>
          <w:bCs/>
          <w:sz w:val="26"/>
          <w:szCs w:val="26"/>
        </w:rPr>
      </w:pPr>
      <w:r w:rsidRPr="00CB5FCE">
        <w:rPr>
          <w:bCs/>
          <w:sz w:val="26"/>
          <w:szCs w:val="26"/>
        </w:rPr>
        <w:t>УДК</w:t>
      </w:r>
    </w:p>
    <w:p w:rsidR="009C3E36" w:rsidRPr="0049664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/>
          <w:bCs/>
          <w:sz w:val="26"/>
          <w:szCs w:val="26"/>
        </w:rPr>
        <w:t>Иванова А.А</w:t>
      </w:r>
      <w:r w:rsidRPr="00CB5FCE">
        <w:rPr>
          <w:rFonts w:ascii="Times New Roman" w:hAnsi="Times New Roman"/>
          <w:bCs/>
          <w:sz w:val="26"/>
          <w:szCs w:val="26"/>
        </w:rPr>
        <w:t xml:space="preserve">.,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 xml:space="preserve">старший преподаватель, </w:t>
      </w:r>
      <w:proofErr w:type="spellStart"/>
      <w:r w:rsidRPr="00CB5FCE">
        <w:rPr>
          <w:rFonts w:ascii="Times New Roman" w:hAnsi="Times New Roman"/>
          <w:bCs/>
          <w:sz w:val="26"/>
          <w:szCs w:val="26"/>
        </w:rPr>
        <w:t>к.ю.н</w:t>
      </w:r>
      <w:proofErr w:type="spellEnd"/>
      <w:r w:rsidRPr="00CB5FCE">
        <w:rPr>
          <w:rFonts w:ascii="Times New Roman" w:hAnsi="Times New Roman"/>
          <w:bCs/>
          <w:sz w:val="26"/>
          <w:szCs w:val="26"/>
        </w:rPr>
        <w:t xml:space="preserve">., доцент </w:t>
      </w:r>
    </w:p>
    <w:p w:rsidR="009C3E36" w:rsidRPr="00CB5FCE" w:rsidRDefault="0061247D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>(</w:t>
      </w:r>
      <w:r w:rsidR="009C3E36" w:rsidRPr="00CB5FCE">
        <w:rPr>
          <w:rFonts w:ascii="Times New Roman" w:hAnsi="Times New Roman"/>
          <w:bCs/>
          <w:sz w:val="26"/>
          <w:szCs w:val="26"/>
        </w:rPr>
        <w:t xml:space="preserve">или: </w:t>
      </w:r>
      <w:r w:rsidR="009C3E36" w:rsidRPr="00CB5FCE">
        <w:rPr>
          <w:rFonts w:ascii="Times New Roman" w:hAnsi="Times New Roman"/>
          <w:b/>
          <w:bCs/>
          <w:sz w:val="26"/>
          <w:szCs w:val="26"/>
        </w:rPr>
        <w:t>Иванова А.А.</w:t>
      </w:r>
      <w:r w:rsidR="009C3E36" w:rsidRPr="00CB5FCE">
        <w:rPr>
          <w:rFonts w:ascii="Times New Roman" w:hAnsi="Times New Roman"/>
          <w:bCs/>
          <w:sz w:val="26"/>
          <w:szCs w:val="26"/>
        </w:rPr>
        <w:t xml:space="preserve">,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 xml:space="preserve">студентка 2-го курса юридического факультета.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 xml:space="preserve">Н.Р.: Петрова М.И., </w:t>
      </w:r>
      <w:proofErr w:type="spellStart"/>
      <w:r w:rsidRPr="00CB5FCE">
        <w:rPr>
          <w:rFonts w:ascii="Times New Roman" w:hAnsi="Times New Roman"/>
          <w:bCs/>
          <w:sz w:val="26"/>
          <w:szCs w:val="26"/>
        </w:rPr>
        <w:t>к.ю.н</w:t>
      </w:r>
      <w:proofErr w:type="spellEnd"/>
      <w:r w:rsidRPr="00CB5FCE">
        <w:rPr>
          <w:rFonts w:ascii="Times New Roman" w:hAnsi="Times New Roman"/>
          <w:bCs/>
          <w:sz w:val="26"/>
          <w:szCs w:val="26"/>
        </w:rPr>
        <w:t>., доцент).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sz w:val="26"/>
          <w:szCs w:val="26"/>
          <w:lang w:val="tt-RU"/>
        </w:rPr>
      </w:pPr>
      <w:r w:rsidRPr="00CB5FCE">
        <w:rPr>
          <w:rFonts w:ascii="Times New Roman" w:hAnsi="Times New Roman"/>
          <w:sz w:val="26"/>
          <w:szCs w:val="26"/>
          <w:lang w:val="tt-RU"/>
        </w:rPr>
        <w:t xml:space="preserve">Башкирский институт социальных технологий (филиал)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sz w:val="26"/>
          <w:szCs w:val="26"/>
        </w:rPr>
      </w:pPr>
      <w:r w:rsidRPr="00CB5FCE">
        <w:rPr>
          <w:rFonts w:ascii="Times New Roman" w:hAnsi="Times New Roman"/>
          <w:sz w:val="26"/>
          <w:szCs w:val="26"/>
          <w:lang w:val="tt-RU"/>
        </w:rPr>
        <w:t xml:space="preserve">ОУП ВО </w:t>
      </w:r>
      <w:r w:rsidR="00A5066C" w:rsidRPr="00CB5FCE">
        <w:rPr>
          <w:rFonts w:ascii="Times New Roman" w:hAnsi="Times New Roman"/>
          <w:sz w:val="26"/>
          <w:szCs w:val="26"/>
          <w:lang w:val="tt-RU"/>
        </w:rPr>
        <w:t>“</w:t>
      </w:r>
      <w:r w:rsidRPr="00CB5FCE">
        <w:rPr>
          <w:rFonts w:ascii="Times New Roman" w:hAnsi="Times New Roman"/>
          <w:sz w:val="26"/>
          <w:szCs w:val="26"/>
          <w:lang w:val="tt-RU"/>
        </w:rPr>
        <w:t>Академия труда и социальных отношений”.</w:t>
      </w:r>
    </w:p>
    <w:p w:rsidR="009C3E36" w:rsidRPr="00CB5FCE" w:rsidRDefault="009C3E36" w:rsidP="009C3E36">
      <w:pPr>
        <w:jc w:val="right"/>
        <w:rPr>
          <w:rFonts w:ascii="Times New Roman" w:hAnsi="Times New Roman"/>
          <w:sz w:val="26"/>
          <w:szCs w:val="26"/>
        </w:rPr>
      </w:pPr>
      <w:r w:rsidRPr="00CB5FCE">
        <w:rPr>
          <w:rFonts w:ascii="Times New Roman" w:hAnsi="Times New Roman"/>
          <w:sz w:val="26"/>
          <w:szCs w:val="26"/>
          <w:lang w:val="en-US"/>
        </w:rPr>
        <w:t>pull</w:t>
      </w:r>
      <w:r w:rsidRPr="00CB5FCE">
        <w:rPr>
          <w:rFonts w:ascii="Times New Roman" w:hAnsi="Times New Roman"/>
          <w:sz w:val="26"/>
          <w:szCs w:val="26"/>
        </w:rPr>
        <w:t>2016@</w:t>
      </w:r>
      <w:r w:rsidRPr="00CB5FCE">
        <w:rPr>
          <w:rFonts w:ascii="Times New Roman" w:hAnsi="Times New Roman"/>
          <w:sz w:val="26"/>
          <w:szCs w:val="26"/>
          <w:lang w:val="en-US"/>
        </w:rPr>
        <w:t>mail</w:t>
      </w:r>
      <w:r w:rsidRPr="00CB5FCE">
        <w:rPr>
          <w:rFonts w:ascii="Times New Roman" w:hAnsi="Times New Roman"/>
          <w:sz w:val="26"/>
          <w:szCs w:val="26"/>
        </w:rPr>
        <w:t>.</w:t>
      </w:r>
      <w:proofErr w:type="spellStart"/>
      <w:r w:rsidRPr="00CB5FC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2E4AD1" w:rsidRPr="0049664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496644" w:rsidP="002E4AD1">
      <w:pPr>
        <w:suppressAutoHyphens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НАЗВАНИЕ СТАТЬИ</w:t>
      </w:r>
    </w:p>
    <w:p w:rsidR="002E4AD1" w:rsidRPr="0049664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Аннотация</w:t>
      </w:r>
      <w:r w:rsidRPr="00631563">
        <w:rPr>
          <w:rFonts w:ascii="Times New Roman" w:hAnsi="Times New Roman"/>
          <w:sz w:val="26"/>
          <w:szCs w:val="26"/>
        </w:rPr>
        <w:t>: текст, текст, текст, текст, текст.</w:t>
      </w: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Ключевые слова</w:t>
      </w:r>
      <w:r w:rsidRPr="00631563">
        <w:rPr>
          <w:rFonts w:ascii="Times New Roman" w:hAnsi="Times New Roman"/>
          <w:sz w:val="26"/>
          <w:szCs w:val="26"/>
        </w:rPr>
        <w:t>: текст, текст, текст, текст, текст</w:t>
      </w:r>
    </w:p>
    <w:p w:rsidR="00496644" w:rsidRPr="00631563" w:rsidRDefault="00496644" w:rsidP="00496644">
      <w:pPr>
        <w:ind w:firstLine="426"/>
        <w:jc w:val="both"/>
        <w:rPr>
          <w:rFonts w:ascii="Times New Roman" w:hAnsi="Times New Roman"/>
          <w:sz w:val="12"/>
          <w:szCs w:val="12"/>
        </w:rPr>
      </w:pP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Текст статьи</w:t>
      </w:r>
      <w:r w:rsidRPr="00631563">
        <w:rPr>
          <w:rFonts w:ascii="Times New Roman" w:hAnsi="Times New Roman"/>
          <w:sz w:val="26"/>
          <w:szCs w:val="26"/>
        </w:rPr>
        <w:t>…….</w:t>
      </w:r>
    </w:p>
    <w:p w:rsidR="009C3E36" w:rsidRPr="0049664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631563" w:rsidRDefault="00496644" w:rsidP="00496644">
      <w:pPr>
        <w:rPr>
          <w:rFonts w:ascii="Times New Roman" w:hAnsi="Times New Roman"/>
          <w:b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Библиографический список</w:t>
      </w:r>
    </w:p>
    <w:p w:rsidR="00496644" w:rsidRPr="00496644" w:rsidRDefault="00496644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496644" w:rsidRDefault="00496644" w:rsidP="00496644">
      <w:pPr>
        <w:tabs>
          <w:tab w:val="left" w:pos="851"/>
        </w:tabs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 А. Разработка и применение … // Психологическая помощь социально незащищенным лицам с использованием дистанционных технологий : мат-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лы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науч</w:t>
      </w:r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.-</w:t>
      </w:r>
      <w:proofErr w:type="spellStart"/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практич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конф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. (Москва, 24–25 февраля 2021 г.) / под ред. А. А. Иванова. М</w:t>
      </w:r>
      <w:r w:rsid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bookmarkStart w:id="1" w:name="_GoBack"/>
      <w:bookmarkEnd w:id="1"/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МГУ, 2021. С. 123–125.</w:t>
      </w:r>
    </w:p>
    <w:p w:rsidR="00496644" w:rsidRPr="00496644" w:rsidRDefault="00496644" w:rsidP="00496644">
      <w:pPr>
        <w:tabs>
          <w:tab w:val="left" w:pos="851"/>
        </w:tabs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2.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 А., Петров А. В. Формы и методы психологической работы… // Вопросы философии. 2019. № 1. С. 80‒86.</w:t>
      </w:r>
    </w:p>
    <w:p w:rsidR="00496644" w:rsidRPr="00496644" w:rsidRDefault="00496644" w:rsidP="00662278">
      <w:pPr>
        <w:tabs>
          <w:tab w:val="left" w:pos="851"/>
        </w:tabs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3.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Каким будет рынок труда в 2025 году // Ведомости</w:t>
      </w:r>
      <w:proofErr w:type="gramStart"/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сайт.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URL: https://www.vedomosti.ru/management/articles/2020/10/26/844639-rinok-truda.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Дата публикации: 26.10.2020.</w:t>
      </w:r>
    </w:p>
    <w:p w:rsidR="00496644" w:rsidRPr="00496644" w:rsidRDefault="00496644" w:rsidP="00496644">
      <w:pPr>
        <w:tabs>
          <w:tab w:val="left" w:pos="851"/>
        </w:tabs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4.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 А. Теория и практика …</w:t>
      </w:r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дис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… д-ра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пед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наук. М., 1995. 416 c. </w:t>
      </w:r>
    </w:p>
    <w:p w:rsidR="00496644" w:rsidRDefault="00496644" w:rsidP="00496644">
      <w:pPr>
        <w:tabs>
          <w:tab w:val="left" w:pos="851"/>
        </w:tabs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5.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Иванов А. А. Психология самоопределения… : учеб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.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п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особие. М.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МГУ, 2021. 142 с.</w:t>
      </w:r>
    </w:p>
    <w:p w:rsidR="00496644" w:rsidRPr="00496644" w:rsidRDefault="00496644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12137D" w:rsidRPr="006C2F69" w:rsidRDefault="002E4AD1" w:rsidP="0012137D">
      <w:pPr>
        <w:suppressAutoHyphens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Оргкомитет оставляет за собой право отклонять материалы, не соответствующие проблематике конференции и требованиям к оформлению, а также имеющие низкий процент оригинальности.</w:t>
      </w:r>
      <w:r w:rsidR="0012137D"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 xml:space="preserve">Присланные статьи проверяются на плагиат и </w:t>
      </w:r>
      <w:proofErr w:type="spellStart"/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самоплагиат</w:t>
      </w:r>
      <w:proofErr w:type="spellEnd"/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: доля оригинального текста должна составлять не менее 7</w:t>
      </w:r>
      <w:r w:rsidR="00CB5FCE">
        <w:rPr>
          <w:rFonts w:ascii="Times New Roman" w:hAnsi="Times New Roman"/>
          <w:b/>
          <w:i/>
          <w:sz w:val="26"/>
          <w:szCs w:val="26"/>
          <w:u w:val="single"/>
        </w:rPr>
        <w:t>0</w:t>
      </w:r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%.</w:t>
      </w:r>
      <w:r w:rsidR="0012137D" w:rsidRPr="006C2F6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B7A04" w:rsidRPr="00496644" w:rsidRDefault="008B7A04" w:rsidP="002E4AD1">
      <w:pPr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2E4AD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C2F69">
        <w:rPr>
          <w:b/>
          <w:bCs/>
          <w:sz w:val="26"/>
          <w:szCs w:val="26"/>
        </w:rPr>
        <w:t xml:space="preserve">Заявка на участие в </w:t>
      </w:r>
      <w:r w:rsidR="005C2EF3" w:rsidRPr="006C2F69">
        <w:rPr>
          <w:b/>
          <w:bCs/>
          <w:sz w:val="26"/>
          <w:szCs w:val="26"/>
        </w:rPr>
        <w:t>X</w:t>
      </w:r>
      <w:r w:rsidR="005C2EF3" w:rsidRPr="006C2F69">
        <w:rPr>
          <w:b/>
          <w:bCs/>
          <w:sz w:val="26"/>
          <w:szCs w:val="26"/>
          <w:lang w:val="en-US"/>
        </w:rPr>
        <w:t>VII</w:t>
      </w:r>
      <w:r w:rsidR="00C509C4" w:rsidRPr="006C2F69">
        <w:rPr>
          <w:b/>
          <w:bCs/>
          <w:sz w:val="26"/>
          <w:szCs w:val="26"/>
        </w:rPr>
        <w:t xml:space="preserve"> </w:t>
      </w:r>
      <w:r w:rsidRPr="006C2F69">
        <w:rPr>
          <w:b/>
          <w:bCs/>
          <w:sz w:val="26"/>
          <w:szCs w:val="26"/>
        </w:rPr>
        <w:t xml:space="preserve">Международной научно-практической </w:t>
      </w:r>
      <w:r w:rsidR="00C509C4" w:rsidRPr="006C2F69">
        <w:rPr>
          <w:b/>
          <w:bCs/>
          <w:sz w:val="26"/>
          <w:szCs w:val="26"/>
        </w:rPr>
        <w:br/>
      </w:r>
      <w:r w:rsidRPr="006C2F69">
        <w:rPr>
          <w:b/>
          <w:bCs/>
          <w:sz w:val="26"/>
          <w:szCs w:val="26"/>
        </w:rPr>
        <w:t xml:space="preserve">конференции «Молодежь в современном мире: проблемы и перспективы» </w:t>
      </w:r>
    </w:p>
    <w:p w:rsidR="002E4AD1" w:rsidRPr="00496644" w:rsidRDefault="002E4AD1" w:rsidP="002E4AD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07344" w:rsidRPr="006C2F69" w:rsidTr="006C6A07">
        <w:trPr>
          <w:trHeight w:val="20"/>
          <w:jc w:val="center"/>
        </w:trPr>
        <w:tc>
          <w:tcPr>
            <w:tcW w:w="4609" w:type="dxa"/>
          </w:tcPr>
          <w:p w:rsidR="00007344" w:rsidRPr="006C2F69" w:rsidRDefault="0000734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007344" w:rsidRPr="006C2F69" w:rsidRDefault="00007344" w:rsidP="002327E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Город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182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CE64E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6C2F69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6C2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12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1E06" w:rsidRPr="006C2F69" w:rsidTr="006C6A07">
        <w:trPr>
          <w:trHeight w:val="212"/>
          <w:jc w:val="center"/>
        </w:trPr>
        <w:tc>
          <w:tcPr>
            <w:tcW w:w="4609" w:type="dxa"/>
          </w:tcPr>
          <w:p w:rsidR="009C1E06" w:rsidRPr="008E4594" w:rsidRDefault="008E459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Формат участия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(нужно поставить «+»)</w:t>
            </w:r>
          </w:p>
        </w:tc>
        <w:tc>
          <w:tcPr>
            <w:tcW w:w="4551" w:type="dxa"/>
            <w:vAlign w:val="center"/>
          </w:tcPr>
          <w:p w:rsidR="009C1E06" w:rsidRPr="006C2F69" w:rsidRDefault="009C1E06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594" w:rsidRPr="006C2F69" w:rsidTr="006C6A07">
        <w:trPr>
          <w:trHeight w:val="212"/>
          <w:jc w:val="center"/>
        </w:trPr>
        <w:tc>
          <w:tcPr>
            <w:tcW w:w="4609" w:type="dxa"/>
          </w:tcPr>
          <w:p w:rsidR="008E4594" w:rsidRDefault="008E459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заочный</w:t>
            </w:r>
          </w:p>
        </w:tc>
        <w:tc>
          <w:tcPr>
            <w:tcW w:w="4551" w:type="dxa"/>
            <w:vAlign w:val="center"/>
          </w:tcPr>
          <w:p w:rsidR="008E4594" w:rsidRPr="006C2F69" w:rsidRDefault="008E4594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594" w:rsidRPr="006C2F69" w:rsidTr="006C6A07">
        <w:trPr>
          <w:trHeight w:val="212"/>
          <w:jc w:val="center"/>
        </w:trPr>
        <w:tc>
          <w:tcPr>
            <w:tcW w:w="4609" w:type="dxa"/>
          </w:tcPr>
          <w:p w:rsidR="008E4594" w:rsidRDefault="008E459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очный</w:t>
            </w:r>
          </w:p>
        </w:tc>
        <w:tc>
          <w:tcPr>
            <w:tcW w:w="4551" w:type="dxa"/>
            <w:vAlign w:val="center"/>
          </w:tcPr>
          <w:p w:rsidR="008E4594" w:rsidRPr="006C2F69" w:rsidRDefault="008E4594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4594" w:rsidRPr="006C2F69" w:rsidTr="006C6A07">
        <w:trPr>
          <w:trHeight w:val="212"/>
          <w:jc w:val="center"/>
        </w:trPr>
        <w:tc>
          <w:tcPr>
            <w:tcW w:w="4609" w:type="dxa"/>
          </w:tcPr>
          <w:p w:rsidR="008E4594" w:rsidRPr="008E4594" w:rsidRDefault="008E459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on-line</w:t>
            </w:r>
          </w:p>
        </w:tc>
        <w:tc>
          <w:tcPr>
            <w:tcW w:w="4551" w:type="dxa"/>
            <w:vAlign w:val="center"/>
          </w:tcPr>
          <w:p w:rsidR="008E4594" w:rsidRPr="006C2F69" w:rsidRDefault="008E4594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1E9F" w:rsidRDefault="00081E9F" w:rsidP="00496644">
      <w:pPr>
        <w:rPr>
          <w:rFonts w:ascii="Times New Roman" w:hAnsi="Times New Roman"/>
          <w:b/>
          <w:sz w:val="26"/>
          <w:szCs w:val="26"/>
        </w:rPr>
      </w:pPr>
    </w:p>
    <w:p w:rsidR="00496644" w:rsidRPr="00631563" w:rsidRDefault="00496644" w:rsidP="00496644">
      <w:pPr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РЕКВИЗИТЫ ДЛЯ ОПЛАТЫ ПУБЛИКАЦИИ СТАТЬИ</w:t>
      </w:r>
      <w:r w:rsidRPr="00631563">
        <w:rPr>
          <w:rFonts w:ascii="Times New Roman" w:hAnsi="Times New Roman"/>
          <w:sz w:val="26"/>
          <w:szCs w:val="26"/>
        </w:rPr>
        <w:t>: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Полное наименование: Башкирский институт социальных технологий (филиал) Образовательного</w:t>
      </w:r>
      <w:r w:rsidRPr="006315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учреждения профсоюзов высшего образования «Академия труда и социальных отношений».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Сокращенное наименование: БИСТ (филиал) ОУП ВО «</w:t>
      </w:r>
      <w:proofErr w:type="spellStart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АТиСО</w:t>
      </w:r>
      <w:proofErr w:type="spellEnd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Р/с 40703810906020000018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В Башкирском ОСБ №8598 г. Уфы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БИК 048073601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К/с 30101810300000000601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ИНН 7729111625</w:t>
      </w:r>
    </w:p>
    <w:p w:rsidR="00496644" w:rsidRPr="00631563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КПП 027643001</w:t>
      </w:r>
    </w:p>
    <w:p w:rsidR="00496644" w:rsidRDefault="00496644" w:rsidP="004966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Назначение платежа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оргвзнос</w:t>
      </w:r>
      <w:proofErr w:type="spellEnd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конференции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Молодежь в современном мире: проблемы и перспективы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3A54AA" w:rsidRDefault="00496644" w:rsidP="00136D44">
      <w:pPr>
        <w:shd w:val="clear" w:color="auto" w:fill="FFFFFF"/>
        <w:spacing w:line="240" w:lineRule="auto"/>
        <w:jc w:val="both"/>
        <w:textAlignment w:val="baseline"/>
        <w:rPr>
          <w:sz w:val="26"/>
          <w:szCs w:val="26"/>
        </w:rPr>
      </w:pPr>
      <w:r w:rsidRPr="0063156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Указать фамилию плательщика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3A54AA" w:rsidSect="006C2F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352A"/>
    <w:multiLevelType w:val="hybridMultilevel"/>
    <w:tmpl w:val="D690E236"/>
    <w:lvl w:ilvl="0" w:tplc="EB8CDB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1"/>
    <w:rsid w:val="00007344"/>
    <w:rsid w:val="00010FC8"/>
    <w:rsid w:val="00015683"/>
    <w:rsid w:val="000462B1"/>
    <w:rsid w:val="0007513F"/>
    <w:rsid w:val="00081E9F"/>
    <w:rsid w:val="0008252A"/>
    <w:rsid w:val="000A59AD"/>
    <w:rsid w:val="000D199C"/>
    <w:rsid w:val="000F3E05"/>
    <w:rsid w:val="00112483"/>
    <w:rsid w:val="0012137D"/>
    <w:rsid w:val="001251C7"/>
    <w:rsid w:val="001301FC"/>
    <w:rsid w:val="00133AF1"/>
    <w:rsid w:val="00136D44"/>
    <w:rsid w:val="00140089"/>
    <w:rsid w:val="001D11FC"/>
    <w:rsid w:val="001F0F62"/>
    <w:rsid w:val="00207918"/>
    <w:rsid w:val="00242D02"/>
    <w:rsid w:val="0025394A"/>
    <w:rsid w:val="00275460"/>
    <w:rsid w:val="00291A7B"/>
    <w:rsid w:val="00292AC2"/>
    <w:rsid w:val="002E4AD1"/>
    <w:rsid w:val="002F5F70"/>
    <w:rsid w:val="00320CB1"/>
    <w:rsid w:val="00322649"/>
    <w:rsid w:val="00364333"/>
    <w:rsid w:val="00370999"/>
    <w:rsid w:val="003853A2"/>
    <w:rsid w:val="003C0A31"/>
    <w:rsid w:val="003F3747"/>
    <w:rsid w:val="00410587"/>
    <w:rsid w:val="00495A7D"/>
    <w:rsid w:val="00496644"/>
    <w:rsid w:val="004B02E1"/>
    <w:rsid w:val="004B2C72"/>
    <w:rsid w:val="00505BD4"/>
    <w:rsid w:val="00536D3C"/>
    <w:rsid w:val="00574961"/>
    <w:rsid w:val="00590B10"/>
    <w:rsid w:val="005C0F54"/>
    <w:rsid w:val="005C2EF3"/>
    <w:rsid w:val="005D2682"/>
    <w:rsid w:val="005D48AB"/>
    <w:rsid w:val="0061247D"/>
    <w:rsid w:val="006125EE"/>
    <w:rsid w:val="00662278"/>
    <w:rsid w:val="006B1181"/>
    <w:rsid w:val="006B1F40"/>
    <w:rsid w:val="006B3533"/>
    <w:rsid w:val="006C0987"/>
    <w:rsid w:val="006C2F69"/>
    <w:rsid w:val="006C6A07"/>
    <w:rsid w:val="006D7E30"/>
    <w:rsid w:val="00720D10"/>
    <w:rsid w:val="00724246"/>
    <w:rsid w:val="00744A3D"/>
    <w:rsid w:val="00781434"/>
    <w:rsid w:val="007977E9"/>
    <w:rsid w:val="007A674E"/>
    <w:rsid w:val="007C78C4"/>
    <w:rsid w:val="007E6546"/>
    <w:rsid w:val="007F0186"/>
    <w:rsid w:val="00830187"/>
    <w:rsid w:val="00832DD9"/>
    <w:rsid w:val="00862E25"/>
    <w:rsid w:val="008855E8"/>
    <w:rsid w:val="00896F25"/>
    <w:rsid w:val="008B3128"/>
    <w:rsid w:val="008B7A04"/>
    <w:rsid w:val="008E4594"/>
    <w:rsid w:val="0093435E"/>
    <w:rsid w:val="00934F62"/>
    <w:rsid w:val="00935154"/>
    <w:rsid w:val="009527E1"/>
    <w:rsid w:val="00970FE6"/>
    <w:rsid w:val="00971D67"/>
    <w:rsid w:val="009919DC"/>
    <w:rsid w:val="009C1E06"/>
    <w:rsid w:val="009C3E36"/>
    <w:rsid w:val="009D04AF"/>
    <w:rsid w:val="009D60F7"/>
    <w:rsid w:val="00A110C1"/>
    <w:rsid w:val="00A11C53"/>
    <w:rsid w:val="00A34E32"/>
    <w:rsid w:val="00A5066C"/>
    <w:rsid w:val="00A937F0"/>
    <w:rsid w:val="00A9670B"/>
    <w:rsid w:val="00B503F7"/>
    <w:rsid w:val="00B57531"/>
    <w:rsid w:val="00B6335F"/>
    <w:rsid w:val="00BB297A"/>
    <w:rsid w:val="00BD42C8"/>
    <w:rsid w:val="00C216A3"/>
    <w:rsid w:val="00C509C4"/>
    <w:rsid w:val="00CB5FCE"/>
    <w:rsid w:val="00CC0BAB"/>
    <w:rsid w:val="00CE5F73"/>
    <w:rsid w:val="00CE64EF"/>
    <w:rsid w:val="00D036F6"/>
    <w:rsid w:val="00D03FFE"/>
    <w:rsid w:val="00D34C19"/>
    <w:rsid w:val="00D6411C"/>
    <w:rsid w:val="00D67834"/>
    <w:rsid w:val="00D90E55"/>
    <w:rsid w:val="00DE29AC"/>
    <w:rsid w:val="00E06CB7"/>
    <w:rsid w:val="00E25734"/>
    <w:rsid w:val="00E45356"/>
    <w:rsid w:val="00E55538"/>
    <w:rsid w:val="00E659D3"/>
    <w:rsid w:val="00EC39A8"/>
    <w:rsid w:val="00ED5B33"/>
    <w:rsid w:val="00EE5B76"/>
    <w:rsid w:val="00EF129B"/>
    <w:rsid w:val="00F019EE"/>
    <w:rsid w:val="00F2584C"/>
    <w:rsid w:val="00F27338"/>
    <w:rsid w:val="00F34A48"/>
    <w:rsid w:val="00F446AE"/>
    <w:rsid w:val="00F46A6B"/>
    <w:rsid w:val="00F93CE8"/>
    <w:rsid w:val="00FB207B"/>
    <w:rsid w:val="00FC2A20"/>
    <w:rsid w:val="00FC3BD6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ct20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22</cp:revision>
  <dcterms:created xsi:type="dcterms:W3CDTF">2023-03-05T08:05:00Z</dcterms:created>
  <dcterms:modified xsi:type="dcterms:W3CDTF">2023-03-22T07:02:00Z</dcterms:modified>
</cp:coreProperties>
</file>